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after="0" w:line="240" w:lineRule="auto"/>
        <w:rPr>
          <w:rFonts w:ascii="Titillium Web SemiBold" w:cs="Titillium Web SemiBold" w:eastAsia="Titillium Web SemiBold" w:hAnsi="Titillium Web SemiBold"/>
          <w:color w:val="424242"/>
          <w:sz w:val="72"/>
          <w:szCs w:val="72"/>
        </w:rPr>
      </w:pPr>
      <w:bookmarkStart w:colFirst="0" w:colLast="0" w:name="_746y195j8kom" w:id="0"/>
      <w:bookmarkEnd w:id="0"/>
      <w:r w:rsidDel="00000000" w:rsidR="00000000" w:rsidRPr="00000000">
        <w:rPr>
          <w:rFonts w:ascii="Titillium Web SemiBold" w:cs="Titillium Web SemiBold" w:eastAsia="Titillium Web SemiBold" w:hAnsi="Titillium Web SemiBold"/>
          <w:color w:val="424242"/>
          <w:sz w:val="72"/>
          <w:szCs w:val="72"/>
        </w:rPr>
        <w:drawing>
          <wp:inline distB="114300" distT="114300" distL="114300" distR="114300">
            <wp:extent cx="952500" cy="314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pageBreakBefore w:val="0"/>
        <w:spacing w:after="0" w:lineRule="auto"/>
        <w:rPr>
          <w:rFonts w:ascii="Titillium Web SemiBold" w:cs="Titillium Web SemiBold" w:eastAsia="Titillium Web SemiBold" w:hAnsi="Titillium Web SemiBold"/>
          <w:color w:val="424242"/>
          <w:sz w:val="72"/>
          <w:szCs w:val="72"/>
        </w:rPr>
      </w:pPr>
      <w:bookmarkStart w:colFirst="0" w:colLast="0" w:name="_neiih6ro2lg4" w:id="1"/>
      <w:bookmarkEnd w:id="1"/>
      <w:r w:rsidDel="00000000" w:rsidR="00000000" w:rsidRPr="00000000">
        <w:rPr>
          <w:rFonts w:ascii="Titillium Web SemiBold" w:cs="Titillium Web SemiBold" w:eastAsia="Titillium Web SemiBold" w:hAnsi="Titillium Web SemiBold"/>
          <w:sz w:val="72"/>
          <w:szCs w:val="72"/>
          <w:rtl w:val="0"/>
        </w:rPr>
        <w:t xml:space="preserve">LEAGUE OF LEGENDS</w:t>
      </w:r>
      <w:r w:rsidDel="00000000" w:rsidR="00000000" w:rsidRPr="00000000">
        <w:rPr>
          <w:rFonts w:ascii="Titillium Web SemiBold" w:cs="Titillium Web SemiBold" w:eastAsia="Titillium Web SemiBold" w:hAnsi="Titillium Web SemiBold"/>
          <w:color w:val="424242"/>
          <w:sz w:val="72"/>
          <w:szCs w:val="72"/>
          <w:rtl w:val="0"/>
        </w:rPr>
        <w:t xml:space="preserve"> OFFICIAL RULES</w:t>
      </w:r>
    </w:p>
    <w:p w:rsidR="00000000" w:rsidDel="00000000" w:rsidP="00000000" w:rsidRDefault="00000000" w:rsidRPr="00000000" w14:paraId="00000003">
      <w:pPr>
        <w:pageBreakBefore w:val="0"/>
        <w:spacing w:before="20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254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pageBreakBefore w:val="0"/>
        <w:spacing w:after="0" w:before="120" w:lineRule="auto"/>
        <w:rPr>
          <w:rFonts w:ascii="Titillium Web" w:cs="Titillium Web" w:eastAsia="Titillium Web" w:hAnsi="Titillium Web"/>
          <w:sz w:val="36"/>
          <w:szCs w:val="36"/>
          <w:u w:val="single"/>
        </w:rPr>
      </w:pPr>
      <w:bookmarkStart w:colFirst="0" w:colLast="0" w:name="_9gusmomk2hg6" w:id="2"/>
      <w:bookmarkEnd w:id="2"/>
      <w:r w:rsidDel="00000000" w:rsidR="00000000" w:rsidRPr="00000000">
        <w:rPr>
          <w:rFonts w:ascii="Titillium Web" w:cs="Titillium Web" w:eastAsia="Titillium Web" w:hAnsi="Titillium Web"/>
          <w:b w:val="1"/>
          <w:color w:val="00bfe9"/>
          <w:sz w:val="22"/>
          <w:szCs w:val="22"/>
          <w:rtl w:val="0"/>
        </w:rPr>
        <w:t xml:space="preserve">NSE Winter 2023</w:t>
      </w:r>
      <w:r w:rsidDel="00000000" w:rsidR="00000000" w:rsidRPr="00000000">
        <w:rPr>
          <w:rtl w:val="0"/>
        </w:rPr>
      </w:r>
    </w:p>
    <w:p w:rsidR="00000000" w:rsidDel="00000000" w:rsidP="00000000" w:rsidRDefault="00000000" w:rsidRPr="00000000" w14:paraId="00000005">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In order for the tournaments to run fairly and smoothly we have issued the following rule book</w:t>
      </w:r>
    </w:p>
    <w:p w:rsidR="00000000" w:rsidDel="00000000" w:rsidP="00000000" w:rsidRDefault="00000000" w:rsidRPr="00000000" w14:paraId="00000006">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Most problems you encounter on the night can be solved by talking to the opposing team's captain and a tournament admin as soon as the problem has arisen. It’s always better to contact an admin if you are unsure than to leave it and the problem getting bigger. The earlier an admin can give you a ruling the less likely it is to majorly impact your team.</w:t>
      </w:r>
    </w:p>
    <w:p w:rsidR="00000000" w:rsidDel="00000000" w:rsidP="00000000" w:rsidRDefault="00000000" w:rsidRPr="00000000" w14:paraId="00000007">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All students are expected to follow the letter and spirit of the rules while competing. Deliberately breaking or avoiding the rules will result in harsher penalties. That said, mistakes can be made. If you become aware you or your team have unintentionally broken a rule, contact an admin as soon as possible. </w:t>
      </w:r>
    </w:p>
    <w:p w:rsidR="00000000" w:rsidDel="00000000" w:rsidP="00000000" w:rsidRDefault="00000000" w:rsidRPr="00000000" w14:paraId="00000008">
      <w:pPr>
        <w:pStyle w:val="Heading1"/>
        <w:keepNext w:val="0"/>
        <w:keepLines w:val="0"/>
        <w:pageBreakBefore w:val="0"/>
        <w:spacing w:after="0" w:before="480" w:lineRule="auto"/>
        <w:ind w:left="720" w:hanging="360"/>
        <w:rPr>
          <w:rFonts w:ascii="Titillium Web SemiBold" w:cs="Titillium Web SemiBold" w:eastAsia="Titillium Web SemiBold" w:hAnsi="Titillium Web SemiBold"/>
          <w:color w:val="ff1577"/>
          <w:sz w:val="36"/>
          <w:szCs w:val="36"/>
        </w:rPr>
      </w:pPr>
      <w:bookmarkStart w:colFirst="0" w:colLast="0" w:name="_s5gru31cj8ow" w:id="3"/>
      <w:bookmarkEnd w:id="3"/>
      <w:r w:rsidDel="00000000" w:rsidR="00000000" w:rsidRPr="00000000">
        <w:rPr>
          <w:rFonts w:ascii="Titillium Web SemiBold" w:cs="Titillium Web SemiBold" w:eastAsia="Titillium Web SemiBold" w:hAnsi="Titillium Web SemiBold"/>
          <w:color w:val="424242"/>
          <w:sz w:val="36"/>
          <w:szCs w:val="36"/>
          <w:rtl w:val="0"/>
        </w:rPr>
        <w:t xml:space="preserve">CONTENTS</w:t>
      </w:r>
      <w:r w:rsidDel="00000000" w:rsidR="00000000" w:rsidRPr="00000000">
        <w:rPr>
          <w:rtl w:val="0"/>
        </w:rPr>
      </w:r>
    </w:p>
    <w:p w:rsidR="00000000" w:rsidDel="00000000" w:rsidP="00000000" w:rsidRDefault="00000000" w:rsidRPr="00000000" w14:paraId="00000009">
      <w:pPr>
        <w:pageBreakBefore w:val="0"/>
        <w:numPr>
          <w:ilvl w:val="0"/>
          <w:numId w:val="2"/>
        </w:numPr>
        <w:spacing w:before="200" w:lineRule="auto"/>
        <w:ind w:left="720" w:hanging="360"/>
        <w:rPr>
          <w:rFonts w:ascii="Titillium Web" w:cs="Titillium Web" w:eastAsia="Titillium Web" w:hAnsi="Titillium Web"/>
          <w:color w:val="323737"/>
        </w:rPr>
      </w:pPr>
      <w:hyperlink w:anchor="_2lqaxtlmo67a">
        <w:r w:rsidDel="00000000" w:rsidR="00000000" w:rsidRPr="00000000">
          <w:rPr>
            <w:rFonts w:ascii="Titillium Web" w:cs="Titillium Web" w:eastAsia="Titillium Web" w:hAnsi="Titillium Web"/>
            <w:color w:val="323737"/>
            <w:u w:val="single"/>
            <w:rtl w:val="0"/>
          </w:rPr>
          <w:t xml:space="preserve">Individual Eligibility and Team Rules  </w:t>
        </w:r>
      </w:hyperlink>
      <w:r w:rsidDel="00000000" w:rsidR="00000000" w:rsidRPr="00000000">
        <w:rPr>
          <w:rtl w:val="0"/>
        </w:rPr>
      </w:r>
    </w:p>
    <w:p w:rsidR="00000000" w:rsidDel="00000000" w:rsidP="00000000" w:rsidRDefault="00000000" w:rsidRPr="00000000" w14:paraId="0000000A">
      <w:pPr>
        <w:pageBreakBefore w:val="0"/>
        <w:numPr>
          <w:ilvl w:val="0"/>
          <w:numId w:val="2"/>
        </w:numPr>
        <w:spacing w:before="200" w:lineRule="auto"/>
        <w:ind w:left="720" w:hanging="360"/>
        <w:rPr>
          <w:rFonts w:ascii="Titillium Web" w:cs="Titillium Web" w:eastAsia="Titillium Web" w:hAnsi="Titillium Web"/>
          <w:color w:val="323737"/>
        </w:rPr>
      </w:pPr>
      <w:hyperlink w:anchor="_mp26tlhcimox">
        <w:r w:rsidDel="00000000" w:rsidR="00000000" w:rsidRPr="00000000">
          <w:rPr>
            <w:rFonts w:ascii="Titillium Web" w:cs="Titillium Web" w:eastAsia="Titillium Web" w:hAnsi="Titillium Web"/>
            <w:color w:val="323737"/>
            <w:u w:val="single"/>
            <w:rtl w:val="0"/>
          </w:rPr>
          <w:t xml:space="preserve">Match Rules</w:t>
        </w:r>
      </w:hyperlink>
      <w:r w:rsidDel="00000000" w:rsidR="00000000" w:rsidRPr="00000000">
        <w:rPr>
          <w:rtl w:val="0"/>
        </w:rPr>
      </w:r>
    </w:p>
    <w:p w:rsidR="00000000" w:rsidDel="00000000" w:rsidP="00000000" w:rsidRDefault="00000000" w:rsidRPr="00000000" w14:paraId="0000000B">
      <w:pPr>
        <w:pageBreakBefore w:val="0"/>
        <w:numPr>
          <w:ilvl w:val="0"/>
          <w:numId w:val="2"/>
        </w:numPr>
        <w:spacing w:before="200" w:lineRule="auto"/>
        <w:ind w:left="720" w:hanging="360"/>
        <w:rPr>
          <w:rFonts w:ascii="Titillium Web" w:cs="Titillium Web" w:eastAsia="Titillium Web" w:hAnsi="Titillium Web"/>
          <w:color w:val="323737"/>
        </w:rPr>
      </w:pPr>
      <w:hyperlink w:anchor="_ualntuhv4kri">
        <w:r w:rsidDel="00000000" w:rsidR="00000000" w:rsidRPr="00000000">
          <w:rPr>
            <w:rFonts w:ascii="Titillium Web" w:cs="Titillium Web" w:eastAsia="Titillium Web" w:hAnsi="Titillium Web"/>
            <w:color w:val="323737"/>
            <w:u w:val="single"/>
            <w:rtl w:val="0"/>
          </w:rPr>
          <w:t xml:space="preserve">Spectator Rules</w:t>
        </w:r>
      </w:hyperlink>
      <w:r w:rsidDel="00000000" w:rsidR="00000000" w:rsidRPr="00000000">
        <w:rPr>
          <w:rtl w:val="0"/>
        </w:rPr>
      </w:r>
    </w:p>
    <w:p w:rsidR="00000000" w:rsidDel="00000000" w:rsidP="00000000" w:rsidRDefault="00000000" w:rsidRPr="00000000" w14:paraId="0000000C">
      <w:pPr>
        <w:pageBreakBefore w:val="0"/>
        <w:numPr>
          <w:ilvl w:val="0"/>
          <w:numId w:val="2"/>
        </w:numPr>
        <w:spacing w:before="200" w:lineRule="auto"/>
        <w:ind w:left="720" w:hanging="360"/>
        <w:rPr>
          <w:rFonts w:ascii="Titillium Web" w:cs="Titillium Web" w:eastAsia="Titillium Web" w:hAnsi="Titillium Web"/>
          <w:color w:val="323737"/>
        </w:rPr>
      </w:pPr>
      <w:hyperlink w:anchor="_5468de1iuc9p">
        <w:r w:rsidDel="00000000" w:rsidR="00000000" w:rsidRPr="00000000">
          <w:rPr>
            <w:rFonts w:ascii="Titillium Web" w:cs="Titillium Web" w:eastAsia="Titillium Web" w:hAnsi="Titillium Web"/>
            <w:color w:val="323737"/>
            <w:u w:val="single"/>
            <w:rtl w:val="0"/>
          </w:rPr>
          <w:t xml:space="preserve">Sportsmanship</w:t>
        </w:r>
      </w:hyperlink>
      <w:r w:rsidDel="00000000" w:rsidR="00000000" w:rsidRPr="00000000">
        <w:rPr>
          <w:rtl w:val="0"/>
        </w:rPr>
      </w:r>
    </w:p>
    <w:p w:rsidR="00000000" w:rsidDel="00000000" w:rsidP="00000000" w:rsidRDefault="00000000" w:rsidRPr="00000000" w14:paraId="0000000D">
      <w:pPr>
        <w:pageBreakBefore w:val="0"/>
        <w:numPr>
          <w:ilvl w:val="0"/>
          <w:numId w:val="2"/>
        </w:numPr>
        <w:spacing w:before="200" w:lineRule="auto"/>
        <w:ind w:left="720" w:hanging="360"/>
        <w:rPr>
          <w:rFonts w:ascii="Titillium Web" w:cs="Titillium Web" w:eastAsia="Titillium Web" w:hAnsi="Titillium Web"/>
          <w:color w:val="323737"/>
        </w:rPr>
      </w:pPr>
      <w:hyperlink w:anchor="_d4bu16vn7ubf">
        <w:r w:rsidDel="00000000" w:rsidR="00000000" w:rsidRPr="00000000">
          <w:rPr>
            <w:rFonts w:ascii="Titillium Web" w:cs="Titillium Web" w:eastAsia="Titillium Web" w:hAnsi="Titillium Web"/>
            <w:color w:val="323737"/>
            <w:u w:val="single"/>
            <w:rtl w:val="0"/>
          </w:rPr>
          <w:t xml:space="preserve">Live Event Rules</w:t>
        </w:r>
      </w:hyperlink>
      <w:r w:rsidDel="00000000" w:rsidR="00000000" w:rsidRPr="00000000">
        <w:rPr>
          <w:rtl w:val="0"/>
        </w:rPr>
      </w:r>
    </w:p>
    <w:p w:rsidR="00000000" w:rsidDel="00000000" w:rsidP="00000000" w:rsidRDefault="00000000" w:rsidRPr="00000000" w14:paraId="0000000E">
      <w:pPr>
        <w:pageBreakBefore w:val="0"/>
        <w:numPr>
          <w:ilvl w:val="0"/>
          <w:numId w:val="2"/>
        </w:numPr>
        <w:spacing w:before="200" w:lineRule="auto"/>
        <w:ind w:left="720" w:hanging="360"/>
        <w:rPr>
          <w:rFonts w:ascii="Titillium Web" w:cs="Titillium Web" w:eastAsia="Titillium Web" w:hAnsi="Titillium Web"/>
          <w:color w:val="323737"/>
        </w:rPr>
      </w:pPr>
      <w:hyperlink w:anchor="_5jln522u2n2a">
        <w:r w:rsidDel="00000000" w:rsidR="00000000" w:rsidRPr="00000000">
          <w:rPr>
            <w:rFonts w:ascii="Titillium Web" w:cs="Titillium Web" w:eastAsia="Titillium Web" w:hAnsi="Titillium Web"/>
            <w:color w:val="323737"/>
            <w:u w:val="single"/>
            <w:rtl w:val="0"/>
          </w:rPr>
          <w:t xml:space="preserve">Prizes</w:t>
        </w:r>
      </w:hyperlink>
      <w:r w:rsidDel="00000000" w:rsidR="00000000" w:rsidRPr="00000000">
        <w:rPr>
          <w:rtl w:val="0"/>
        </w:rPr>
      </w:r>
    </w:p>
    <w:p w:rsidR="00000000" w:rsidDel="00000000" w:rsidP="00000000" w:rsidRDefault="00000000" w:rsidRPr="00000000" w14:paraId="0000000F">
      <w:pPr>
        <w:pageBreakBefore w:val="0"/>
        <w:numPr>
          <w:ilvl w:val="0"/>
          <w:numId w:val="2"/>
        </w:numPr>
        <w:spacing w:before="200" w:lineRule="auto"/>
        <w:ind w:left="720" w:hanging="360"/>
        <w:rPr>
          <w:rFonts w:ascii="Titillium Web" w:cs="Titillium Web" w:eastAsia="Titillium Web" w:hAnsi="Titillium Web"/>
          <w:color w:val="323737"/>
        </w:rPr>
      </w:pPr>
      <w:hyperlink w:anchor="_o23acrsur5lb">
        <w:r w:rsidDel="00000000" w:rsidR="00000000" w:rsidRPr="00000000">
          <w:rPr>
            <w:rFonts w:ascii="Titillium Web" w:cs="Titillium Web" w:eastAsia="Titillium Web" w:hAnsi="Titillium Web"/>
            <w:color w:val="323737"/>
            <w:u w:val="single"/>
            <w:rtl w:val="0"/>
          </w:rPr>
          <w:t xml:space="preserve">Enforcement of the Rules</w:t>
        </w:r>
      </w:hyperlink>
      <w:r w:rsidDel="00000000" w:rsidR="00000000" w:rsidRPr="00000000">
        <w:rPr>
          <w:rtl w:val="0"/>
        </w:rPr>
      </w:r>
    </w:p>
    <w:p w:rsidR="00000000" w:rsidDel="00000000" w:rsidP="00000000" w:rsidRDefault="00000000" w:rsidRPr="00000000" w14:paraId="00000010">
      <w:pPr>
        <w:pageBreakBefore w:val="0"/>
        <w:spacing w:before="200" w:lineRule="auto"/>
        <w:rPr>
          <w:rFonts w:ascii="Titillium Web" w:cs="Titillium Web" w:eastAsia="Titillium Web" w:hAnsi="Titillium Web"/>
          <w:color w:val="424242"/>
          <w:highlight w:val="white"/>
        </w:rPr>
      </w:pPr>
      <w:r w:rsidDel="00000000" w:rsidR="00000000" w:rsidRPr="00000000">
        <w:rPr>
          <w:rtl w:val="0"/>
        </w:rPr>
      </w:r>
    </w:p>
    <w:p w:rsidR="00000000" w:rsidDel="00000000" w:rsidP="00000000" w:rsidRDefault="00000000" w:rsidRPr="00000000" w14:paraId="00000011">
      <w:pPr>
        <w:pageBreakBefore w:val="0"/>
        <w:spacing w:before="200" w:lineRule="auto"/>
        <w:rPr>
          <w:rFonts w:ascii="Titillium Web" w:cs="Titillium Web" w:eastAsia="Titillium Web" w:hAnsi="Titillium Web"/>
          <w:color w:val="424242"/>
          <w:u w:val="single"/>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pageBreakBefore w:val="0"/>
        <w:numPr>
          <w:ilvl w:val="0"/>
          <w:numId w:val="3"/>
        </w:numPr>
        <w:spacing w:after="0" w:afterAutospacing="0"/>
        <w:rPr>
          <w:rFonts w:ascii="Titillium Web SemiBold" w:cs="Titillium Web SemiBold" w:eastAsia="Titillium Web SemiBold" w:hAnsi="Titillium Web SemiBold"/>
          <w:color w:val="424242"/>
          <w:sz w:val="36"/>
          <w:szCs w:val="36"/>
        </w:rPr>
      </w:pPr>
      <w:bookmarkStart w:colFirst="0" w:colLast="0" w:name="_2lqaxtlmo67a" w:id="4"/>
      <w:bookmarkEnd w:id="4"/>
      <w:r w:rsidDel="00000000" w:rsidR="00000000" w:rsidRPr="00000000">
        <w:rPr>
          <w:rtl w:val="0"/>
        </w:rPr>
        <w:t xml:space="preserve">Individual Eligibility and Team Rules </w:t>
      </w:r>
    </w:p>
    <w:p w:rsidR="00000000" w:rsidDel="00000000" w:rsidP="00000000" w:rsidRDefault="00000000" w:rsidRPr="00000000" w14:paraId="00000013">
      <w:pPr>
        <w:pStyle w:val="Heading2"/>
        <w:pageBreakBefore w:val="0"/>
        <w:numPr>
          <w:ilvl w:val="1"/>
          <w:numId w:val="3"/>
        </w:numPr>
        <w:spacing w:after="0" w:before="0" w:beforeAutospacing="0" w:lineRule="auto"/>
        <w:ind w:left="1440" w:hanging="360"/>
        <w:rPr>
          <w:rFonts w:ascii="Titillium Web SemiBold" w:cs="Titillium Web SemiBold" w:eastAsia="Titillium Web SemiBold" w:hAnsi="Titillium Web SemiBold"/>
          <w:color w:val="424242"/>
          <w:sz w:val="24"/>
          <w:szCs w:val="24"/>
        </w:rPr>
      </w:pPr>
      <w:bookmarkStart w:colFirst="0" w:colLast="0" w:name="_bhpkhgswp0cb" w:id="5"/>
      <w:bookmarkEnd w:id="5"/>
      <w:r w:rsidDel="00000000" w:rsidR="00000000" w:rsidRPr="00000000">
        <w:rPr>
          <w:rFonts w:ascii="Titillium Web SemiBold" w:cs="Titillium Web SemiBold" w:eastAsia="Titillium Web SemiBold" w:hAnsi="Titillium Web SemiBold"/>
          <w:color w:val="424242"/>
          <w:sz w:val="24"/>
          <w:szCs w:val="24"/>
          <w:rtl w:val="0"/>
        </w:rPr>
        <w:t xml:space="preserve">Institution Eligibility</w:t>
      </w:r>
      <w:r w:rsidDel="00000000" w:rsidR="00000000" w:rsidRPr="00000000">
        <w:rPr>
          <w:rtl w:val="0"/>
        </w:rPr>
      </w:r>
    </w:p>
    <w:p w:rsidR="00000000" w:rsidDel="00000000" w:rsidP="00000000" w:rsidRDefault="00000000" w:rsidRPr="00000000" w14:paraId="00000014">
      <w:pPr>
        <w:pageBreakBefore w:val="0"/>
        <w:ind w:left="144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an institution to be eligible to compete in </w:t>
      </w:r>
      <w:r w:rsidDel="00000000" w:rsidR="00000000" w:rsidRPr="00000000">
        <w:rPr>
          <w:rFonts w:ascii="Titillium Web" w:cs="Titillium Web" w:eastAsia="Titillium Web" w:hAnsi="Titillium Web"/>
          <w:rtl w:val="0"/>
        </w:rPr>
        <w:t xml:space="preserve">the</w:t>
      </w:r>
      <w:r w:rsidDel="00000000" w:rsidR="00000000" w:rsidRPr="00000000">
        <w:rPr>
          <w:rFonts w:ascii="Titillium Web" w:cs="Titillium Web" w:eastAsia="Titillium Web" w:hAnsi="Titillium Web"/>
          <w:rtl w:val="0"/>
        </w:rPr>
        <w:t xml:space="preserve"> League of Legends NSE </w:t>
      </w:r>
      <w:r w:rsidDel="00000000" w:rsidR="00000000" w:rsidRPr="00000000">
        <w:rPr>
          <w:rtl w:val="0"/>
        </w:rPr>
        <w:t xml:space="preserve">Winter</w:t>
      </w:r>
      <w:r w:rsidDel="00000000" w:rsidR="00000000" w:rsidRPr="00000000">
        <w:rPr>
          <w:rFonts w:ascii="Titillium Web" w:cs="Titillium Web" w:eastAsia="Titillium Web" w:hAnsi="Titillium Web"/>
          <w:rtl w:val="0"/>
        </w:rPr>
        <w:t xml:space="preserve">, they must be a recognised provider of Higher Education (HE). Eligible institutions may compete as one institution or may compete as separate  ‘Playing Entities’. Each playing entity is required to fit into one of the following player models: </w:t>
      </w:r>
    </w:p>
    <w:p w:rsidR="00000000" w:rsidDel="00000000" w:rsidP="00000000" w:rsidRDefault="00000000" w:rsidRPr="00000000" w14:paraId="00000015">
      <w:pPr>
        <w:pageBreakBefore w:val="0"/>
        <w:numPr>
          <w:ilvl w:val="2"/>
          <w:numId w:val="4"/>
        </w:numPr>
        <w:spacing w:after="0" w:after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highlight w:val="white"/>
          <w:rtl w:val="0"/>
        </w:rPr>
        <w:t xml:space="preserve">Main Campus playing as</w:t>
      </w:r>
      <w:r w:rsidDel="00000000" w:rsidR="00000000" w:rsidRPr="00000000">
        <w:rPr>
          <w:rFonts w:ascii="Titillium Web" w:cs="Titillium Web" w:eastAsia="Titillium Web" w:hAnsi="Titillium Web"/>
          <w:highlight w:val="white"/>
          <w:rtl w:val="0"/>
        </w:rPr>
        <w:t xml:space="preserve"> one</w:t>
      </w:r>
      <w:r w:rsidDel="00000000" w:rsidR="00000000" w:rsidRPr="00000000">
        <w:rPr>
          <w:rFonts w:ascii="Titillium Web" w:cs="Titillium Web" w:eastAsia="Titillium Web" w:hAnsi="Titillium Web"/>
          <w:highlight w:val="white"/>
          <w:rtl w:val="0"/>
        </w:rPr>
        <w:t xml:space="preserve"> entity.</w:t>
      </w:r>
    </w:p>
    <w:p w:rsidR="00000000" w:rsidDel="00000000" w:rsidP="00000000" w:rsidRDefault="00000000" w:rsidRPr="00000000" w14:paraId="00000016">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Satellite Campus: Plays as a separate entity from the ‘Main Campus’ or other campuses of the same institution.</w:t>
      </w:r>
    </w:p>
    <w:p w:rsidR="00000000" w:rsidDel="00000000" w:rsidP="00000000" w:rsidRDefault="00000000" w:rsidRPr="00000000" w14:paraId="00000017">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All eligible students are playing as 1 entity regardless of geographical spread/campuses, etc. (Similar to 1. Main Campus)</w:t>
      </w:r>
    </w:p>
    <w:p w:rsidR="00000000" w:rsidDel="00000000" w:rsidP="00000000" w:rsidRDefault="00000000" w:rsidRPr="00000000" w14:paraId="00000018">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Further Education (FE) College offering Higher Education (HE) qualifications provided by another external awarding body.</w:t>
      </w:r>
    </w:p>
    <w:p w:rsidR="00000000" w:rsidDel="00000000" w:rsidP="00000000" w:rsidRDefault="00000000" w:rsidRPr="00000000" w14:paraId="00000019">
      <w:pPr>
        <w:pageBreakBefore w:val="0"/>
        <w:numPr>
          <w:ilvl w:val="2"/>
          <w:numId w:val="4"/>
        </w:numPr>
        <w:spacing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Umbrella Campus/Organisation which is </w:t>
      </w:r>
      <w:r w:rsidDel="00000000" w:rsidR="00000000" w:rsidRPr="00000000">
        <w:rPr>
          <w:rFonts w:ascii="Titillium Web" w:cs="Titillium Web" w:eastAsia="Titillium Web" w:hAnsi="Titillium Web"/>
          <w:highlight w:val="white"/>
          <w:rtl w:val="0"/>
        </w:rPr>
        <w:t xml:space="preserve">comprised</w:t>
      </w:r>
      <w:r w:rsidDel="00000000" w:rsidR="00000000" w:rsidRPr="00000000">
        <w:rPr>
          <w:rFonts w:ascii="Titillium Web" w:cs="Titillium Web" w:eastAsia="Titillium Web" w:hAnsi="Titillium Web"/>
          <w:highlight w:val="white"/>
          <w:rtl w:val="0"/>
        </w:rPr>
        <w:t xml:space="preserve"> of students from multiple HE awarding bodies.</w:t>
      </w:r>
    </w:p>
    <w:p w:rsidR="00000000" w:rsidDel="00000000" w:rsidP="00000000" w:rsidRDefault="00000000" w:rsidRPr="00000000" w14:paraId="0000001A">
      <w:pPr>
        <w:pageBreakBefore w:val="0"/>
        <w:rPr>
          <w:rFonts w:ascii="Titillium Web" w:cs="Titillium Web" w:eastAsia="Titillium Web" w:hAnsi="Titillium Web"/>
        </w:rPr>
      </w:pPr>
      <w:r w:rsidDel="00000000" w:rsidR="00000000" w:rsidRPr="00000000">
        <w:rPr>
          <w:rFonts w:ascii="Titillium Web" w:cs="Titillium Web" w:eastAsia="Titillium Web" w:hAnsi="Titillium Web"/>
          <w:highlight w:val="white"/>
          <w:rtl w:val="0"/>
        </w:rPr>
        <w:tab/>
        <w:tab/>
        <w:t xml:space="preserve">Full list of playing entities can be found in Appendix A</w:t>
      </w:r>
      <w:r w:rsidDel="00000000" w:rsidR="00000000" w:rsidRPr="00000000">
        <w:rPr>
          <w:rtl w:val="0"/>
        </w:rPr>
      </w:r>
    </w:p>
    <w:p w:rsidR="00000000" w:rsidDel="00000000" w:rsidP="00000000" w:rsidRDefault="00000000" w:rsidRPr="00000000" w14:paraId="0000001B">
      <w:pPr>
        <w:pStyle w:val="Heading2"/>
        <w:pageBreakBefore w:val="0"/>
        <w:numPr>
          <w:ilvl w:val="1"/>
          <w:numId w:val="4"/>
        </w:numPr>
        <w:spacing w:after="0" w:afterAutospacing="0"/>
        <w:ind w:left="1440" w:hanging="360"/>
        <w:rPr/>
      </w:pPr>
      <w:bookmarkStart w:colFirst="0" w:colLast="0" w:name="_w3y96g2jpwx3" w:id="6"/>
      <w:bookmarkEnd w:id="6"/>
      <w:r w:rsidDel="00000000" w:rsidR="00000000" w:rsidRPr="00000000">
        <w:rPr>
          <w:rtl w:val="0"/>
        </w:rPr>
        <w:t xml:space="preserve">Player Eligibility</w:t>
      </w:r>
    </w:p>
    <w:p w:rsidR="00000000" w:rsidDel="00000000" w:rsidP="00000000" w:rsidRDefault="00000000" w:rsidRPr="00000000" w14:paraId="0000001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 student to be eligible to compete in NSE </w:t>
      </w:r>
      <w:r w:rsidDel="00000000" w:rsidR="00000000" w:rsidRPr="00000000">
        <w:rPr>
          <w:rtl w:val="0"/>
        </w:rPr>
        <w:t xml:space="preserve">Winter</w:t>
      </w:r>
      <w:r w:rsidDel="00000000" w:rsidR="00000000" w:rsidRPr="00000000">
        <w:rPr>
          <w:rFonts w:ascii="Titillium Web" w:cs="Titillium Web" w:eastAsia="Titillium Web" w:hAnsi="Titillium Web"/>
          <w:rtl w:val="0"/>
        </w:rPr>
        <w:t xml:space="preserve"> they must have met these requirements at during the 2018/19 academic year: </w:t>
      </w:r>
    </w:p>
    <w:p w:rsidR="00000000" w:rsidDel="00000000" w:rsidP="00000000" w:rsidRDefault="00000000" w:rsidRPr="00000000" w14:paraId="0000001D">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 registered student at an institution of higher education that is currently entitled to participate in NSE </w:t>
      </w:r>
      <w:r w:rsidDel="00000000" w:rsidR="00000000" w:rsidRPr="00000000">
        <w:rPr>
          <w:rtl w:val="0"/>
        </w:rPr>
        <w:t xml:space="preserve">Winter</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1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registered on a credit rated course (e.g MSc ,Degree or HND) that is registered under CATS (Credit accumulation under CATS)</w:t>
      </w:r>
    </w:p>
    <w:p w:rsidR="00000000" w:rsidDel="00000000" w:rsidP="00000000" w:rsidRDefault="00000000" w:rsidRPr="00000000" w14:paraId="0000001F">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tl w:val="0"/>
        </w:rPr>
        <w:t xml:space="preserve">Be undertaking a study programme equivalent to at least 50% of a full time student (60 credits per year)</w:t>
      </w:r>
      <w:r w:rsidDel="00000000" w:rsidR="00000000" w:rsidRPr="00000000">
        <w:rPr>
          <w:rtl w:val="0"/>
        </w:rPr>
      </w:r>
    </w:p>
    <w:p w:rsidR="00000000" w:rsidDel="00000000" w:rsidP="00000000" w:rsidRDefault="00000000" w:rsidRPr="00000000" w14:paraId="00000020">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year will be taken as 12 months from the start date of their course.</w:t>
      </w:r>
      <w:r w:rsidDel="00000000" w:rsidR="00000000" w:rsidRPr="00000000">
        <w:rPr>
          <w:rtl w:val="0"/>
        </w:rPr>
      </w:r>
    </w:p>
    <w:p w:rsidR="00000000" w:rsidDel="00000000" w:rsidP="00000000" w:rsidRDefault="00000000" w:rsidRPr="00000000" w14:paraId="00000021">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aged 18 years or older</w:t>
      </w:r>
    </w:p>
    <w:p w:rsidR="00000000" w:rsidDel="00000000" w:rsidP="00000000" w:rsidRDefault="00000000" w:rsidRPr="00000000" w14:paraId="00000022">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studying at HE institutions in Scotland will be eligible to compete from the age of 17.  </w:t>
      </w:r>
      <w:r w:rsidDel="00000000" w:rsidR="00000000" w:rsidRPr="00000000">
        <w:rPr>
          <w:rtl w:val="0"/>
        </w:rPr>
      </w:r>
    </w:p>
    <w:p w:rsidR="00000000" w:rsidDel="00000000" w:rsidP="00000000" w:rsidRDefault="00000000" w:rsidRPr="00000000" w14:paraId="00000023">
      <w:pPr>
        <w:numPr>
          <w:ilvl w:val="3"/>
          <w:numId w:val="1"/>
        </w:numPr>
        <w:spacing w:after="0" w:afterAutospacing="0" w:before="0" w:beforeAutospacing="0"/>
        <w:ind w:left="2880" w:hanging="360"/>
      </w:pPr>
      <w:r w:rsidDel="00000000" w:rsidR="00000000" w:rsidRPr="00000000">
        <w:rPr>
          <w:rtl w:val="0"/>
        </w:rPr>
        <w:t xml:space="preserve">All participants are required to have a registered account on </w:t>
      </w:r>
      <w:hyperlink r:id="rId8">
        <w:r w:rsidDel="00000000" w:rsidR="00000000" w:rsidRPr="00000000">
          <w:rPr>
            <w:color w:val="1155cc"/>
            <w:u w:val="single"/>
            <w:rtl w:val="0"/>
          </w:rPr>
          <w:t xml:space="preserve">www.nse.gg</w:t>
        </w:r>
      </w:hyperlink>
      <w:r w:rsidDel="00000000" w:rsidR="00000000" w:rsidRPr="00000000">
        <w:rPr>
          <w:rtl w:val="0"/>
        </w:rPr>
        <w:t xml:space="preserve"> which has not been suspended. NSE accounts may be suspended at any time by National Student Esports for breaches of the NSE Code of Conduct. </w:t>
      </w:r>
      <w:hyperlink r:id="rId9">
        <w:r w:rsidDel="00000000" w:rsidR="00000000" w:rsidRPr="00000000">
          <w:rPr>
            <w:color w:val="1155cc"/>
            <w:u w:val="single"/>
            <w:rtl w:val="0"/>
          </w:rPr>
          <w:t xml:space="preserve">https://nse.gg/resources/nse-resources/our-code-of-conduct/</w:t>
        </w:r>
      </w:hyperlink>
      <w:r w:rsidDel="00000000" w:rsidR="00000000" w:rsidRPr="00000000">
        <w:rPr>
          <w:rtl w:val="0"/>
        </w:rPr>
      </w:r>
    </w:p>
    <w:p w:rsidR="00000000" w:rsidDel="00000000" w:rsidP="00000000" w:rsidRDefault="00000000" w:rsidRPr="00000000" w14:paraId="0000002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Must have a EUW league of legends account associated with their </w:t>
      </w:r>
      <w:hyperlink r:id="rId10">
        <w:r w:rsidDel="00000000" w:rsidR="00000000" w:rsidRPr="00000000">
          <w:rPr>
            <w:rFonts w:ascii="Titillium Web" w:cs="Titillium Web" w:eastAsia="Titillium Web" w:hAnsi="Titillium Web"/>
            <w:color w:val="1155cc"/>
            <w:u w:val="single"/>
            <w:rtl w:val="0"/>
          </w:rPr>
          <w:t xml:space="preserve">www.nse.gg</w:t>
        </w:r>
      </w:hyperlink>
      <w:r w:rsidDel="00000000" w:rsidR="00000000" w:rsidRPr="00000000">
        <w:rPr>
          <w:rFonts w:ascii="Titillium Web" w:cs="Titillium Web" w:eastAsia="Titillium Web" w:hAnsi="Titillium Web"/>
          <w:rtl w:val="0"/>
        </w:rPr>
        <w:t xml:space="preserve"> account. </w:t>
      </w:r>
    </w:p>
    <w:p w:rsidR="00000000" w:rsidDel="00000000" w:rsidP="00000000" w:rsidRDefault="00000000" w:rsidRPr="00000000" w14:paraId="00000025">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Their League of Legends account must have at least 20 available Champions.</w:t>
        <w:tab/>
      </w:r>
    </w:p>
    <w:p w:rsidR="00000000" w:rsidDel="00000000" w:rsidP="00000000" w:rsidRDefault="00000000" w:rsidRPr="00000000" w14:paraId="00000026">
      <w:pPr>
        <w:pageBreakBefore w:val="0"/>
        <w:numPr>
          <w:ilvl w:val="4"/>
          <w:numId w:val="4"/>
        </w:numPr>
        <w:spacing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Offensive Summoner names are not allowed. Whether an account name is considered offensive is at the sole discretion of the NSE Admin Team.</w:t>
      </w:r>
    </w:p>
    <w:p w:rsidR="00000000" w:rsidDel="00000000" w:rsidP="00000000" w:rsidRDefault="00000000" w:rsidRPr="00000000" w14:paraId="00000027">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afterAutospacing="0" w:before="0" w:line="276" w:lineRule="auto"/>
        <w:ind w:left="3600" w:right="0" w:hanging="360"/>
        <w:jc w:val="left"/>
        <w:rPr>
          <w:rFonts w:ascii="Titillium Web" w:cs="Titillium Web" w:eastAsia="Titillium Web" w:hAnsi="Titillium Web"/>
          <w:i w:val="0"/>
          <w:smallCaps w:val="0"/>
          <w:strike w:val="0"/>
          <w:shd w:fill="auto" w:val="clear"/>
          <w:vertAlign w:val="baseline"/>
        </w:rPr>
      </w:pPr>
      <w:r w:rsidDel="00000000" w:rsidR="00000000" w:rsidRPr="00000000">
        <w:rPr>
          <w:rFonts w:ascii="Titillium Web" w:cs="Titillium Web" w:eastAsia="Titillium Web" w:hAnsi="Titillium Web"/>
          <w:rtl w:val="0"/>
        </w:rPr>
        <w:t xml:space="preserve">Summoner names 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28">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Ineligible Participants </w:t>
      </w:r>
    </w:p>
    <w:p w:rsidR="00000000" w:rsidDel="00000000" w:rsidP="00000000" w:rsidRDefault="00000000" w:rsidRPr="00000000" w14:paraId="00000029">
      <w:pPr>
        <w:pageBreakBefore w:val="0"/>
        <w:ind w:left="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ab/>
        <w:tab/>
        <w:tab/>
        <w:t xml:space="preserve">The following students are ineligible to participate</w:t>
      </w:r>
    </w:p>
    <w:p w:rsidR="00000000" w:rsidDel="00000000" w:rsidP="00000000" w:rsidRDefault="00000000" w:rsidRPr="00000000" w14:paraId="0000002A">
      <w:pPr>
        <w:pageBreakBefore w:val="0"/>
        <w:numPr>
          <w:ilvl w:val="3"/>
          <w:numId w:val="4"/>
        </w:numPr>
        <w:spacing w:after="0" w:after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Current members of the NSE Admin Team for League of Legends. Students who work with NSE in some other capacity e.g. casters or Admin team for non-League of Legends games may still compete.</w:t>
      </w:r>
    </w:p>
    <w:p w:rsidR="00000000" w:rsidDel="00000000" w:rsidP="00000000" w:rsidRDefault="00000000" w:rsidRPr="00000000" w14:paraId="0000002B">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Externally register</w:t>
      </w:r>
      <w:r w:rsidDel="00000000" w:rsidR="00000000" w:rsidRPr="00000000">
        <w:rPr>
          <w:rFonts w:ascii="Titillium Web" w:cs="Titillium Web" w:eastAsia="Titillium Web" w:hAnsi="Titillium Web"/>
          <w:rtl w:val="0"/>
        </w:rPr>
        <w:t xml:space="preserve">ed students, </w:t>
      </w:r>
      <w:r w:rsidDel="00000000" w:rsidR="00000000" w:rsidRPr="00000000">
        <w:rPr>
          <w:rFonts w:ascii="Titillium Web" w:cs="Titillium Web" w:eastAsia="Titillium Web" w:hAnsi="Titillium Web"/>
          <w:rtl w:val="0"/>
        </w:rPr>
        <w:t xml:space="preserve">as determined by the University’s Registrar, unless otherwise allowed in accordan</w:t>
      </w:r>
      <w:r w:rsidDel="00000000" w:rsidR="00000000" w:rsidRPr="00000000">
        <w:rPr>
          <w:rFonts w:ascii="Titillium Web" w:cs="Titillium Web" w:eastAsia="Titillium Web" w:hAnsi="Titillium Web"/>
          <w:rtl w:val="0"/>
        </w:rPr>
        <w:t xml:space="preserve">ce with the playing entities being used by the institutions concerned.</w:t>
      </w:r>
    </w:p>
    <w:p w:rsidR="00000000" w:rsidDel="00000000" w:rsidP="00000000" w:rsidRDefault="00000000" w:rsidRPr="00000000" w14:paraId="0000002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Special Cases</w:t>
      </w:r>
    </w:p>
    <w:p w:rsidR="00000000" w:rsidDel="00000000" w:rsidP="00000000" w:rsidRDefault="00000000" w:rsidRPr="00000000" w14:paraId="0000002D">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satisfactorily finishing his/her course of study after the start of December will be eligible until the end of the academic year provided their institution still classifies them as a registered student .</w:t>
      </w:r>
      <w:r w:rsidDel="00000000" w:rsidR="00000000" w:rsidRPr="00000000">
        <w:rPr>
          <w:rtl w:val="0"/>
        </w:rPr>
      </w:r>
    </w:p>
    <w:p w:rsidR="00000000" w:rsidDel="00000000" w:rsidP="00000000" w:rsidRDefault="00000000" w:rsidRPr="00000000" w14:paraId="0000002E">
      <w:pPr>
        <w:pageBreakBefore w:val="0"/>
        <w:numPr>
          <w:ilvl w:val="3"/>
          <w:numId w:val="4"/>
        </w:numPr>
        <w:spacing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embarking on a Sandwich Course and/or Year Abroad course is eligible provided the duration of the course is less than one year.</w:t>
      </w:r>
    </w:p>
    <w:p w:rsidR="00000000" w:rsidDel="00000000" w:rsidP="00000000" w:rsidRDefault="00000000" w:rsidRPr="00000000" w14:paraId="0000002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afterAutospacing="0" w:before="0" w:line="276" w:lineRule="auto"/>
        <w:ind w:left="2880" w:right="0" w:hanging="360"/>
        <w:jc w:val="left"/>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undertaking PhD study on a full time basis will be eligible to compete provided that their institution classifies them as a registered student.</w:t>
      </w:r>
    </w:p>
    <w:p w:rsidR="00000000" w:rsidDel="00000000" w:rsidP="00000000" w:rsidRDefault="00000000" w:rsidRPr="00000000" w14:paraId="0000003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compete for more than one academic institution in any one academic year</w:t>
      </w:r>
      <w:r w:rsidDel="00000000" w:rsidR="00000000" w:rsidRPr="00000000">
        <w:rPr>
          <w:rFonts w:ascii="Titillium Web" w:cs="Titillium Web" w:eastAsia="Titillium Web" w:hAnsi="Titillium Web"/>
          <w:rtl w:val="0"/>
        </w:rPr>
        <w:t xml:space="preserve"> </w:t>
      </w:r>
    </w:p>
    <w:p w:rsidR="00000000" w:rsidDel="00000000" w:rsidP="00000000" w:rsidRDefault="00000000" w:rsidRPr="00000000" w14:paraId="00000031">
      <w:pPr>
        <w:pStyle w:val="Heading2"/>
        <w:pageBreakBefore w:val="0"/>
        <w:numPr>
          <w:ilvl w:val="1"/>
          <w:numId w:val="4"/>
        </w:numPr>
        <w:spacing w:after="0" w:afterAutospacing="0" w:before="0" w:beforeAutospacing="0"/>
        <w:ind w:left="1440" w:hanging="360"/>
        <w:rPr/>
      </w:pPr>
      <w:bookmarkStart w:colFirst="0" w:colLast="0" w:name="_aevddd7vj7z4" w:id="7"/>
      <w:bookmarkEnd w:id="7"/>
      <w:r w:rsidDel="00000000" w:rsidR="00000000" w:rsidRPr="00000000">
        <w:rPr>
          <w:rtl w:val="0"/>
        </w:rPr>
        <w:t xml:space="preserve"> Team Rules</w:t>
      </w:r>
    </w:p>
    <w:p w:rsidR="00000000" w:rsidDel="00000000" w:rsidP="00000000" w:rsidRDefault="00000000" w:rsidRPr="00000000" w14:paraId="0000003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Eligibility</w:t>
      </w:r>
    </w:p>
    <w:p w:rsidR="00000000" w:rsidDel="00000000" w:rsidP="00000000" w:rsidRDefault="00000000" w:rsidRPr="00000000" w14:paraId="00000033">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must have a designated captain who will be the primary point of contact for other teams and NSE staff. Captaincy can be reassigned during the season.</w:t>
      </w:r>
    </w:p>
    <w:p w:rsidR="00000000" w:rsidDel="00000000" w:rsidP="00000000" w:rsidRDefault="00000000" w:rsidRPr="00000000" w14:paraId="0000003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rosters must consist of at least 5 students.</w:t>
      </w:r>
    </w:p>
    <w:p w:rsidR="00000000" w:rsidDel="00000000" w:rsidP="00000000" w:rsidRDefault="00000000" w:rsidRPr="00000000" w14:paraId="00000035">
      <w:pPr>
        <w:pageBreakBefore w:val="0"/>
        <w:numPr>
          <w:ilvl w:val="3"/>
          <w:numId w:val="4"/>
        </w:numPr>
        <w:spacing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students on a team must attend the same academic institution.</w:t>
      </w:r>
    </w:p>
    <w:p w:rsidR="00000000" w:rsidDel="00000000" w:rsidP="00000000" w:rsidRDefault="00000000" w:rsidRPr="00000000" w14:paraId="0000003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afterAutospacing="0" w:before="0" w:line="276" w:lineRule="auto"/>
        <w:ind w:left="2160" w:right="0" w:hanging="360"/>
        <w:jc w:val="left"/>
        <w:rPr>
          <w:rFonts w:ascii="Titillium Web" w:cs="Titillium Web" w:eastAsia="Titillium Web" w:hAnsi="Titillium Web"/>
          <w:i w:val="0"/>
          <w:smallCaps w:val="0"/>
          <w:strike w:val="0"/>
          <w:color w:val="000000"/>
          <w:shd w:fill="auto" w:val="clear"/>
          <w:vertAlign w:val="baseline"/>
        </w:rPr>
      </w:pPr>
      <w:r w:rsidDel="00000000" w:rsidR="00000000" w:rsidRPr="00000000">
        <w:rPr>
          <w:rFonts w:ascii="Titillium Web" w:cs="Titillium Web" w:eastAsia="Titillium Web" w:hAnsi="Titillium Web"/>
          <w:rtl w:val="0"/>
        </w:rPr>
        <w:t xml:space="preserve">Substitutions</w:t>
      </w:r>
    </w:p>
    <w:p w:rsidR="00000000" w:rsidDel="00000000" w:rsidP="00000000" w:rsidRDefault="00000000" w:rsidRPr="00000000" w14:paraId="00000037">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may play with any players listed on their roster. In a bo3 or bo5 match teams may substitute players between games.</w:t>
      </w:r>
    </w:p>
    <w:p w:rsidR="00000000" w:rsidDel="00000000" w:rsidP="00000000" w:rsidRDefault="00000000" w:rsidRPr="00000000" w14:paraId="00000038">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play for more than one team in a single tournament night.</w:t>
      </w:r>
    </w:p>
    <w:p w:rsidR="00000000" w:rsidDel="00000000" w:rsidP="00000000" w:rsidRDefault="00000000" w:rsidRPr="00000000" w14:paraId="00000039">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should be selected as though the other teams would be playing in a match of equal importance at the same time. For example, if the first team does not have a match but the second team does, no players who would normally represent the first team are eligible to play for the second team.</w:t>
      </w:r>
    </w:p>
    <w:p w:rsidR="00000000" w:rsidDel="00000000" w:rsidP="00000000" w:rsidRDefault="00000000" w:rsidRPr="00000000" w14:paraId="0000003A">
      <w:pPr>
        <w:pageBreakBefore w:val="0"/>
        <w:numPr>
          <w:ilvl w:val="3"/>
          <w:numId w:val="4"/>
        </w:numPr>
        <w:spacing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may be added to teams at any time if it does not cause a delay to games starting.</w:t>
      </w:r>
    </w:p>
    <w:p w:rsidR="00000000" w:rsidDel="00000000" w:rsidP="00000000" w:rsidRDefault="00000000" w:rsidRPr="00000000" w14:paraId="0000003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afterAutospacing="0" w:before="0" w:line="276" w:lineRule="auto"/>
        <w:ind w:left="2160" w:right="0" w:hanging="360"/>
        <w:jc w:val="left"/>
        <w:rPr>
          <w:rFonts w:ascii="Titillium Web" w:cs="Titillium Web" w:eastAsia="Titillium Web" w:hAnsi="Titillium Web"/>
          <w:i w:val="0"/>
          <w:smallCaps w:val="0"/>
          <w:strike w:val="0"/>
          <w:color w:val="000000"/>
          <w:shd w:fill="auto" w:val="clear"/>
          <w:vertAlign w:val="baseline"/>
        </w:rPr>
      </w:pPr>
      <w:r w:rsidDel="00000000" w:rsidR="00000000" w:rsidRPr="00000000">
        <w:rPr>
          <w:rFonts w:ascii="Titillium Web" w:cs="Titillium Web" w:eastAsia="Titillium Web" w:hAnsi="Titillium Web"/>
          <w:rtl w:val="0"/>
        </w:rPr>
        <w:t xml:space="preserve">Offensive team names are not allowed. Whether a team name is considered offensive is to be determined at the sole discretion of the NSE Admin Team. </w:t>
      </w:r>
    </w:p>
    <w:p w:rsidR="00000000" w:rsidDel="00000000" w:rsidP="00000000" w:rsidRDefault="00000000" w:rsidRPr="00000000" w14:paraId="0000003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 names 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3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team splits into multiple teams the majority of the team has the right to any seeding,qualification spots or points earnt. If there is no new majority team no team inherits seeding,qualification spots or points earnt.</w:t>
      </w:r>
    </w:p>
    <w:p w:rsidR="00000000" w:rsidDel="00000000" w:rsidP="00000000" w:rsidRDefault="00000000" w:rsidRPr="00000000" w14:paraId="0000003E">
      <w:pPr>
        <w:pStyle w:val="Heading2"/>
        <w:pageBreakBefore w:val="0"/>
        <w:numPr>
          <w:ilvl w:val="1"/>
          <w:numId w:val="4"/>
        </w:numPr>
        <w:spacing w:after="0" w:afterAutospacing="0" w:before="0" w:beforeAutospacing="0"/>
        <w:ind w:left="1440" w:hanging="360"/>
        <w:rPr/>
      </w:pPr>
      <w:bookmarkStart w:colFirst="0" w:colLast="0" w:name="_lll8gmejl9l" w:id="8"/>
      <w:bookmarkEnd w:id="8"/>
      <w:r w:rsidDel="00000000" w:rsidR="00000000" w:rsidRPr="00000000">
        <w:rPr>
          <w:rtl w:val="0"/>
        </w:rPr>
        <w:t xml:space="preserve">Check in</w:t>
      </w:r>
    </w:p>
    <w:p w:rsidR="00000000" w:rsidDel="00000000" w:rsidP="00000000" w:rsidRDefault="00000000" w:rsidRPr="00000000" w14:paraId="0000003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Throughout the tournament there will be check-in phases which require teams to check in.  When check in is required the deadline will be at 6:30pm on match day.</w:t>
      </w:r>
    </w:p>
    <w:p w:rsidR="00000000" w:rsidDel="00000000" w:rsidP="00000000" w:rsidRDefault="00000000" w:rsidRPr="00000000" w14:paraId="00000040">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who do not check in by the deadline will not be entered into that stage’s fixtures and will not earn any points for that stage</w:t>
      </w:r>
      <w:r w:rsidDel="00000000" w:rsidR="00000000" w:rsidRPr="00000000">
        <w:rPr>
          <w:rtl w:val="0"/>
        </w:rPr>
        <w:t xml:space="preserve">.</w:t>
      </w:r>
    </w:p>
    <w:p w:rsidR="00000000" w:rsidDel="00000000" w:rsidP="00000000" w:rsidRDefault="00000000" w:rsidRPr="00000000" w14:paraId="00000041">
      <w:pPr>
        <w:pageBreakBefore w:val="0"/>
        <w:ind w:left="2160" w:firstLine="0"/>
        <w:rPr/>
      </w:pPr>
      <w:r w:rsidDel="00000000" w:rsidR="00000000" w:rsidRPr="00000000">
        <w:rPr>
          <w:rtl w:val="0"/>
        </w:rPr>
      </w:r>
    </w:p>
    <w:p w:rsidR="00000000" w:rsidDel="00000000" w:rsidP="00000000" w:rsidRDefault="00000000" w:rsidRPr="00000000" w14:paraId="00000042">
      <w:pPr>
        <w:pStyle w:val="Heading1"/>
        <w:pageBreakBefore w:val="0"/>
        <w:numPr>
          <w:ilvl w:val="0"/>
          <w:numId w:val="4"/>
        </w:numPr>
        <w:spacing w:after="0" w:afterAutospacing="0"/>
        <w:ind w:left="720" w:hanging="360"/>
        <w:rPr/>
      </w:pPr>
      <w:bookmarkStart w:colFirst="0" w:colLast="0" w:name="_mp26tlhcimox" w:id="9"/>
      <w:bookmarkEnd w:id="9"/>
      <w:r w:rsidDel="00000000" w:rsidR="00000000" w:rsidRPr="00000000">
        <w:rPr>
          <w:rtl w:val="0"/>
        </w:rPr>
        <w:t xml:space="preserve">Match Rules</w:t>
      </w:r>
    </w:p>
    <w:p w:rsidR="00000000" w:rsidDel="00000000" w:rsidP="00000000" w:rsidRDefault="00000000" w:rsidRPr="00000000" w14:paraId="00000043">
      <w:pPr>
        <w:pStyle w:val="Heading2"/>
        <w:pageBreakBefore w:val="0"/>
        <w:numPr>
          <w:ilvl w:val="1"/>
          <w:numId w:val="4"/>
        </w:numPr>
        <w:spacing w:after="0" w:afterAutospacing="0" w:before="0" w:beforeAutospacing="0"/>
        <w:ind w:left="1440" w:hanging="360"/>
        <w:rPr/>
      </w:pPr>
      <w:bookmarkStart w:colFirst="0" w:colLast="0" w:name="_q0g2d7w8rja7" w:id="10"/>
      <w:bookmarkEnd w:id="10"/>
      <w:r w:rsidDel="00000000" w:rsidR="00000000" w:rsidRPr="00000000">
        <w:rPr>
          <w:rtl w:val="0"/>
        </w:rPr>
        <w:t xml:space="preserve">Game setup</w:t>
      </w:r>
    </w:p>
    <w:p w:rsidR="00000000" w:rsidDel="00000000" w:rsidP="00000000" w:rsidRDefault="00000000" w:rsidRPr="00000000" w14:paraId="00000044">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games are to be played on EUW server</w:t>
      </w:r>
    </w:p>
    <w:p w:rsidR="00000000" w:rsidDel="00000000" w:rsidP="00000000" w:rsidRDefault="00000000" w:rsidRPr="00000000" w14:paraId="0000004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afterAutospacing="0" w:before="0" w:line="276" w:lineRule="auto"/>
        <w:ind w:left="2160" w:right="0" w:hanging="360"/>
        <w:jc w:val="left"/>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player from either team should host the game and invite other players to game using the following settings:</w:t>
      </w:r>
    </w:p>
    <w:p w:rsidR="00000000" w:rsidDel="00000000" w:rsidP="00000000" w:rsidRDefault="00000000" w:rsidRPr="00000000" w14:paraId="00000046">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Game type: Tournament draft</w:t>
      </w:r>
    </w:p>
    <w:p w:rsidR="00000000" w:rsidDel="00000000" w:rsidP="00000000" w:rsidRDefault="00000000" w:rsidRPr="00000000" w14:paraId="00000047">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 size: 5</w:t>
      </w:r>
    </w:p>
    <w:p w:rsidR="00000000" w:rsidDel="00000000" w:rsidP="00000000" w:rsidRDefault="00000000" w:rsidRPr="00000000" w14:paraId="00000048">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Spectators: All</w:t>
      </w:r>
    </w:p>
    <w:p w:rsidR="00000000" w:rsidDel="00000000" w:rsidP="00000000" w:rsidRDefault="00000000" w:rsidRPr="00000000" w14:paraId="00000049">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first game of a match the higher seed will have the choice of side. If the match consists of more than one game, the choice of side will alternate with the lower seed having a choice of side in game 2 etc.</w:t>
      </w:r>
    </w:p>
    <w:p w:rsidR="00000000" w:rsidDel="00000000" w:rsidP="00000000" w:rsidRDefault="00000000" w:rsidRPr="00000000" w14:paraId="0000004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Once both teams have joined the lobby and stated they are ready the lobby </w:t>
      </w:r>
      <w:r w:rsidDel="00000000" w:rsidR="00000000" w:rsidRPr="00000000">
        <w:rPr>
          <w:rFonts w:ascii="Titillium Web" w:cs="Titillium Web" w:eastAsia="Titillium Web" w:hAnsi="Titillium Web"/>
          <w:rtl w:val="0"/>
        </w:rPr>
        <w:t xml:space="preserve">leader may start champion </w:t>
      </w:r>
      <w:r w:rsidDel="00000000" w:rsidR="00000000" w:rsidRPr="00000000">
        <w:rPr>
          <w:rFonts w:ascii="Titillium Web" w:cs="Titillium Web" w:eastAsia="Titillium Web" w:hAnsi="Titillium Web"/>
          <w:rtl w:val="0"/>
        </w:rPr>
        <w:t xml:space="preserve">select</w:t>
      </w:r>
      <w:r w:rsidDel="00000000" w:rsidR="00000000" w:rsidRPr="00000000">
        <w:rPr>
          <w:rFonts w:ascii="Titillium Web" w:cs="Titillium Web" w:eastAsia="Titillium Web" w:hAnsi="Titillium Web"/>
          <w:rtl w:val="0"/>
        </w:rPr>
        <w:t xml:space="preserve">.</w:t>
      </w:r>
      <w:r w:rsidDel="00000000" w:rsidR="00000000" w:rsidRPr="00000000">
        <w:rPr>
          <w:rtl w:val="0"/>
        </w:rPr>
      </w:r>
    </w:p>
    <w:p w:rsidR="00000000" w:rsidDel="00000000" w:rsidP="00000000" w:rsidRDefault="00000000" w:rsidRPr="00000000" w14:paraId="0000004B">
      <w:pPr>
        <w:pStyle w:val="Heading2"/>
        <w:pageBreakBefore w:val="0"/>
        <w:numPr>
          <w:ilvl w:val="1"/>
          <w:numId w:val="4"/>
        </w:numPr>
        <w:spacing w:after="0" w:afterAutospacing="0" w:before="0" w:beforeAutospacing="0"/>
        <w:ind w:left="1440" w:hanging="360"/>
        <w:rPr/>
      </w:pPr>
      <w:bookmarkStart w:colFirst="0" w:colLast="0" w:name="_670ll77rw5hr" w:id="11"/>
      <w:bookmarkEnd w:id="11"/>
      <w:r w:rsidDel="00000000" w:rsidR="00000000" w:rsidRPr="00000000">
        <w:rPr>
          <w:rtl w:val="0"/>
        </w:rPr>
        <w:t xml:space="preserve">Champ select</w:t>
      </w:r>
    </w:p>
    <w:p w:rsidR="00000000" w:rsidDel="00000000" w:rsidP="00000000" w:rsidRDefault="00000000" w:rsidRPr="00000000" w14:paraId="0000004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Newly released champions are not allowed to be picked until they have been available in store for at least 1 week.</w:t>
      </w:r>
    </w:p>
    <w:p w:rsidR="00000000" w:rsidDel="00000000" w:rsidP="00000000" w:rsidRDefault="00000000" w:rsidRPr="00000000" w14:paraId="0000004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Champions that have received an official rework are not allowed to be picked until at least one week since rework became live on the server.</w:t>
      </w:r>
    </w:p>
    <w:p w:rsidR="00000000" w:rsidDel="00000000" w:rsidP="00000000" w:rsidRDefault="00000000" w:rsidRPr="00000000" w14:paraId="0000004E">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Champions who have received significant changes may be banned for a week if the NSE admin team deems the changes will make a significant effect on gameplay.</w:t>
      </w:r>
    </w:p>
    <w:p w:rsidR="00000000" w:rsidDel="00000000" w:rsidP="00000000" w:rsidRDefault="00000000" w:rsidRPr="00000000" w14:paraId="0000004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Champions may be banned from use if NSE staff believes there is a known issue with a champion likely to affect the competitive integrity of games.</w:t>
      </w:r>
    </w:p>
    <w:p w:rsidR="00000000" w:rsidDel="00000000" w:rsidP="00000000" w:rsidRDefault="00000000" w:rsidRPr="00000000" w14:paraId="0000005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may use “proxy picks” to select champions they do not own for teammates. If a player wishes to pick for a champion they do not own for teammate they should</w:t>
      </w:r>
    </w:p>
    <w:p w:rsidR="00000000" w:rsidDel="00000000" w:rsidP="00000000" w:rsidRDefault="00000000" w:rsidRPr="00000000" w14:paraId="00000051">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Hover a placeholder champion which is unlikely to be played by either team. </w:t>
      </w:r>
    </w:p>
    <w:p w:rsidR="00000000" w:rsidDel="00000000" w:rsidP="00000000" w:rsidRDefault="00000000" w:rsidRPr="00000000" w14:paraId="00000052">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Message the other team to inform them of the champion they wish to pick.</w:t>
      </w:r>
    </w:p>
    <w:p w:rsidR="00000000" w:rsidDel="00000000" w:rsidP="00000000" w:rsidRDefault="00000000" w:rsidRPr="00000000" w14:paraId="00000053">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Wait for the proxy pick to be acknowledged. If the other team does not acknowledge the proxy pick teams should return to the lobby.</w:t>
      </w:r>
    </w:p>
    <w:p w:rsidR="00000000" w:rsidDel="00000000" w:rsidP="00000000" w:rsidRDefault="00000000" w:rsidRPr="00000000" w14:paraId="0000005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Lock in placeholder Champion.</w:t>
      </w:r>
    </w:p>
    <w:p w:rsidR="00000000" w:rsidDel="00000000" w:rsidP="00000000" w:rsidRDefault="00000000" w:rsidRPr="00000000" w14:paraId="00000055">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Once pick ban is completed players should return to lobby and restart pick ban with players selecting the same champions as in previous lobby with exception of now selecting the placeholder champion instead selecting the champion they will actually be playing.</w:t>
      </w:r>
    </w:p>
    <w:p w:rsidR="00000000" w:rsidDel="00000000" w:rsidP="00000000" w:rsidRDefault="00000000" w:rsidRPr="00000000" w14:paraId="00000056">
      <w:pPr>
        <w:pStyle w:val="Heading2"/>
        <w:pageBreakBefore w:val="0"/>
        <w:numPr>
          <w:ilvl w:val="1"/>
          <w:numId w:val="4"/>
        </w:numPr>
        <w:spacing w:after="0" w:afterAutospacing="0" w:before="0" w:beforeAutospacing="0"/>
        <w:ind w:left="1440" w:hanging="360"/>
        <w:rPr/>
      </w:pPr>
      <w:bookmarkStart w:colFirst="0" w:colLast="0" w:name="_of5e6becxy32" w:id="12"/>
      <w:bookmarkEnd w:id="12"/>
      <w:r w:rsidDel="00000000" w:rsidR="00000000" w:rsidRPr="00000000">
        <w:rPr>
          <w:rtl w:val="0"/>
        </w:rPr>
        <w:t xml:space="preserve">Pauses</w:t>
      </w:r>
    </w:p>
    <w:p w:rsidR="00000000" w:rsidDel="00000000" w:rsidP="00000000" w:rsidRDefault="00000000" w:rsidRPr="00000000" w14:paraId="00000057">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may use the /pause command to pause to resolve technical or rules issues.</w:t>
      </w:r>
    </w:p>
    <w:p w:rsidR="00000000" w:rsidDel="00000000" w:rsidP="00000000" w:rsidRDefault="00000000" w:rsidRPr="00000000" w14:paraId="00000058">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Pauses may not be used for tactical reasons</w:t>
        <w:tab/>
      </w:r>
      <w:r w:rsidDel="00000000" w:rsidR="00000000" w:rsidRPr="00000000">
        <w:rPr>
          <w:rtl w:val="0"/>
        </w:rPr>
      </w:r>
    </w:p>
    <w:p w:rsidR="00000000" w:rsidDel="00000000" w:rsidP="00000000" w:rsidRDefault="00000000" w:rsidRPr="00000000" w14:paraId="00000059">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may pause the game for a total of 15 minutes. If a technical issue cannot be resolved at this time the game should be resumed.</w:t>
      </w:r>
    </w:p>
    <w:p w:rsidR="00000000" w:rsidDel="00000000" w:rsidP="00000000" w:rsidRDefault="00000000" w:rsidRPr="00000000" w14:paraId="0000005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Once a game is paused the team that  initiated should make the other team aware of the reason for the pause and an estimated length of pause.</w:t>
      </w:r>
    </w:p>
    <w:p w:rsidR="00000000" w:rsidDel="00000000" w:rsidP="00000000" w:rsidRDefault="00000000" w:rsidRPr="00000000" w14:paraId="0000005B">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Before unpausing a paused game both teams should indicate they are ready to continue.</w:t>
      </w:r>
    </w:p>
    <w:p w:rsidR="00000000" w:rsidDel="00000000" w:rsidP="00000000" w:rsidRDefault="00000000" w:rsidRPr="00000000" w14:paraId="0000005C">
      <w:pPr>
        <w:pStyle w:val="Heading2"/>
        <w:pageBreakBefore w:val="0"/>
        <w:numPr>
          <w:ilvl w:val="1"/>
          <w:numId w:val="4"/>
        </w:numPr>
        <w:spacing w:after="0" w:afterAutospacing="0" w:before="0" w:beforeAutospacing="0"/>
        <w:ind w:left="1440" w:hanging="360"/>
        <w:rPr/>
      </w:pPr>
      <w:bookmarkStart w:colFirst="0" w:colLast="0" w:name="_mhm8i5u6b4x7" w:id="13"/>
      <w:bookmarkEnd w:id="13"/>
      <w:r w:rsidDel="00000000" w:rsidR="00000000" w:rsidRPr="00000000">
        <w:rPr>
          <w:rtl w:val="0"/>
        </w:rPr>
        <w:t xml:space="preserve">Remakes</w:t>
      </w:r>
    </w:p>
    <w:p w:rsidR="00000000" w:rsidDel="00000000" w:rsidP="00000000" w:rsidRDefault="00000000" w:rsidRPr="00000000" w14:paraId="0000005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During the first 90 seconds of a game if no players have been damaged by another player. Players may pause and ask for a remake for following reasons if</w:t>
      </w:r>
    </w:p>
    <w:p w:rsidR="00000000" w:rsidDel="00000000" w:rsidP="00000000" w:rsidRDefault="00000000" w:rsidRPr="00000000" w14:paraId="0000005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technical issue occurs resulting in players being unable to select the correct runes</w:t>
      </w:r>
    </w:p>
    <w:p w:rsidR="00000000" w:rsidDel="00000000" w:rsidP="00000000" w:rsidRDefault="00000000" w:rsidRPr="00000000" w14:paraId="0000005F">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technical issue occurs resulting in players being unable to swap champions</w:t>
      </w:r>
    </w:p>
    <w:p w:rsidR="00000000" w:rsidDel="00000000" w:rsidP="00000000" w:rsidRDefault="00000000" w:rsidRPr="00000000" w14:paraId="00000060">
      <w:pPr>
        <w:pageBreakBefore w:val="0"/>
        <w:numPr>
          <w:ilvl w:val="3"/>
          <w:numId w:val="4"/>
        </w:numPr>
        <w:spacing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player fails to connect to the game.</w:t>
      </w:r>
    </w:p>
    <w:p w:rsidR="00000000" w:rsidDel="00000000" w:rsidP="00000000" w:rsidRDefault="00000000" w:rsidRPr="00000000" w14:paraId="00000061">
      <w:pPr>
        <w:pageBreakBefore w:val="0"/>
        <w:ind w:left="216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a game is remade for reasons above it should be with the same setting, champion picks , summoner spells and runes other than the technical issue being resolved.</w:t>
      </w:r>
    </w:p>
    <w:p w:rsidR="00000000" w:rsidDel="00000000" w:rsidP="00000000" w:rsidRDefault="00000000" w:rsidRPr="00000000" w14:paraId="00000062">
      <w:pPr>
        <w:pageBreakBefore w:val="0"/>
        <w:numPr>
          <w:ilvl w:val="2"/>
          <w:numId w:val="4"/>
        </w:numPr>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of a bug in game NSE admin team should be contacted. If the NSE admin team decides the bug will affect the competitive integrity of the game they may decide to remake the game. The NSE admin team will also decide whether the remake game uses the same pick/ban or new pick/ban based on state of game at the time of bug occuring.</w:t>
      </w:r>
    </w:p>
    <w:p w:rsidR="00000000" w:rsidDel="00000000" w:rsidP="00000000" w:rsidRDefault="00000000" w:rsidRPr="00000000" w14:paraId="00000063">
      <w:pPr>
        <w:pStyle w:val="Heading2"/>
        <w:pageBreakBefore w:val="0"/>
        <w:numPr>
          <w:ilvl w:val="1"/>
          <w:numId w:val="4"/>
        </w:numPr>
        <w:spacing w:after="0" w:afterAutospacing="0" w:before="0" w:lineRule="auto"/>
        <w:ind w:left="1440" w:hanging="360"/>
        <w:rPr/>
      </w:pPr>
      <w:bookmarkStart w:colFirst="0" w:colLast="0" w:name="_umkty0vq1z83" w:id="14"/>
      <w:bookmarkEnd w:id="14"/>
      <w:r w:rsidDel="00000000" w:rsidR="00000000" w:rsidRPr="00000000">
        <w:rPr>
          <w:rtl w:val="0"/>
        </w:rPr>
        <w:t xml:space="preserve">No shows</w:t>
      </w:r>
    </w:p>
    <w:p w:rsidR="00000000" w:rsidDel="00000000" w:rsidP="00000000" w:rsidRDefault="00000000" w:rsidRPr="00000000" w14:paraId="00000064">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expected to arrive promptly to all games</w:t>
      </w:r>
    </w:p>
    <w:p w:rsidR="00000000" w:rsidDel="00000000" w:rsidP="00000000" w:rsidRDefault="00000000" w:rsidRPr="00000000" w14:paraId="00000065">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5 players should be in the lobby within 20 minutes of the scheduled start time or within 20 minutes of the previous round ending whichever is latest.</w:t>
      </w:r>
    </w:p>
    <w:p w:rsidR="00000000" w:rsidDel="00000000" w:rsidP="00000000" w:rsidRDefault="00000000" w:rsidRPr="00000000" w14:paraId="00000066">
      <w:pPr>
        <w:pStyle w:val="Heading2"/>
        <w:pageBreakBefore w:val="0"/>
        <w:numPr>
          <w:ilvl w:val="1"/>
          <w:numId w:val="4"/>
        </w:numPr>
        <w:spacing w:after="0" w:afterAutospacing="0" w:before="0" w:beforeAutospacing="0"/>
        <w:ind w:left="1440" w:hanging="360"/>
        <w:rPr/>
      </w:pPr>
      <w:bookmarkStart w:colFirst="0" w:colLast="0" w:name="_bufdqvbk39j8" w:id="15"/>
      <w:bookmarkEnd w:id="15"/>
      <w:r w:rsidDel="00000000" w:rsidR="00000000" w:rsidRPr="00000000">
        <w:rPr>
          <w:rtl w:val="0"/>
        </w:rPr>
        <w:t xml:space="preserve">Submitting Results</w:t>
      </w:r>
    </w:p>
    <w:p w:rsidR="00000000" w:rsidDel="00000000" w:rsidP="00000000" w:rsidRDefault="00000000" w:rsidRPr="00000000" w14:paraId="00000067">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Both Teams are required to submit results after game ends</w:t>
      </w:r>
    </w:p>
    <w:p w:rsidR="00000000" w:rsidDel="00000000" w:rsidP="00000000" w:rsidRDefault="00000000" w:rsidRPr="00000000" w14:paraId="00000068">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neither team submits a result and teams cannot be contacted the higher seed will be awarded the victory. </w:t>
      </w:r>
    </w:p>
    <w:p w:rsidR="00000000" w:rsidDel="00000000" w:rsidP="00000000" w:rsidRDefault="00000000" w:rsidRPr="00000000" w14:paraId="00000069">
      <w:pPr>
        <w:pageBreakBefore w:val="0"/>
        <w:ind w:left="2160" w:firstLine="0"/>
        <w:rPr/>
      </w:pPr>
      <w:r w:rsidDel="00000000" w:rsidR="00000000" w:rsidRPr="00000000">
        <w:rPr>
          <w:rtl w:val="0"/>
        </w:rPr>
      </w:r>
    </w:p>
    <w:p w:rsidR="00000000" w:rsidDel="00000000" w:rsidP="00000000" w:rsidRDefault="00000000" w:rsidRPr="00000000" w14:paraId="0000006A">
      <w:pPr>
        <w:pStyle w:val="Heading1"/>
        <w:pageBreakBefore w:val="0"/>
        <w:numPr>
          <w:ilvl w:val="0"/>
          <w:numId w:val="4"/>
        </w:numPr>
        <w:spacing w:after="0" w:afterAutospacing="0"/>
        <w:ind w:left="720" w:hanging="360"/>
        <w:rPr/>
      </w:pPr>
      <w:bookmarkStart w:colFirst="0" w:colLast="0" w:name="_ualntuhv4kri" w:id="16"/>
      <w:bookmarkEnd w:id="16"/>
      <w:r w:rsidDel="00000000" w:rsidR="00000000" w:rsidRPr="00000000">
        <w:rPr>
          <w:rtl w:val="0"/>
        </w:rPr>
        <w:t xml:space="preserve">Spectator Rules</w:t>
      </w:r>
    </w:p>
    <w:p w:rsidR="00000000" w:rsidDel="00000000" w:rsidP="00000000" w:rsidRDefault="00000000" w:rsidRPr="00000000" w14:paraId="0000006B">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reserves the right to cast any game played as part of the tournaments..</w:t>
      </w:r>
    </w:p>
    <w:p w:rsidR="00000000" w:rsidDel="00000000" w:rsidP="00000000" w:rsidRDefault="00000000" w:rsidRPr="00000000" w14:paraId="0000006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may choose to feature a game. Featured games are subject to the following restrictions:</w:t>
      </w:r>
    </w:p>
    <w:p w:rsidR="00000000" w:rsidDel="00000000" w:rsidP="00000000" w:rsidRDefault="00000000" w:rsidRPr="00000000" w14:paraId="0000006D">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Staff must be given access to pregame lobbies.</w:t>
      </w:r>
    </w:p>
    <w:p w:rsidR="00000000" w:rsidDel="00000000" w:rsidP="00000000" w:rsidRDefault="00000000" w:rsidRPr="00000000" w14:paraId="0000006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must wait until casters indicate they are ready before starting a game.</w:t>
      </w:r>
    </w:p>
    <w:p w:rsidR="00000000" w:rsidDel="00000000" w:rsidP="00000000" w:rsidRDefault="00000000" w:rsidRPr="00000000" w14:paraId="0000006F">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are required to order in “LCS order” with players on teams joining in following order: Top, Jungle, Mid, AD carry and support.</w:t>
      </w:r>
    </w:p>
    <w:p w:rsidR="00000000" w:rsidDel="00000000" w:rsidP="00000000" w:rsidRDefault="00000000" w:rsidRPr="00000000" w14:paraId="00000070">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 following additional restrictions may be put on a featured game. If this is the case, players will be informed by the casters before the game begins.</w:t>
      </w:r>
    </w:p>
    <w:p w:rsidR="00000000" w:rsidDel="00000000" w:rsidP="00000000" w:rsidRDefault="00000000" w:rsidRPr="00000000" w14:paraId="00000071">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It cannot be streamed by any third parties.</w:t>
      </w:r>
    </w:p>
    <w:p w:rsidR="00000000" w:rsidDel="00000000" w:rsidP="00000000" w:rsidRDefault="00000000" w:rsidRPr="00000000" w14:paraId="00000072">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It cannot be streamed by players in game.</w:t>
      </w:r>
    </w:p>
    <w:p w:rsidR="00000000" w:rsidDel="00000000" w:rsidP="00000000" w:rsidRDefault="00000000" w:rsidRPr="00000000" w14:paraId="00000073">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 non-featured games</w:t>
      </w:r>
    </w:p>
    <w:p w:rsidR="00000000" w:rsidDel="00000000" w:rsidP="00000000" w:rsidRDefault="00000000" w:rsidRPr="00000000" w14:paraId="0000007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Titillium Web" w:cs="Titillium Web" w:eastAsia="Titillium Web" w:hAnsi="Titillium Web"/>
          <w:i w:val="0"/>
          <w:smallCaps w:val="0"/>
          <w:strike w:val="0"/>
          <w:shd w:fill="auto" w:val="clear"/>
          <w:vertAlign w:val="baseline"/>
        </w:rPr>
      </w:pPr>
      <w:r w:rsidDel="00000000" w:rsidR="00000000" w:rsidRPr="00000000">
        <w:rPr>
          <w:rFonts w:ascii="Titillium Web" w:cs="Titillium Web" w:eastAsia="Titillium Web" w:hAnsi="Titillium Web"/>
          <w:rtl w:val="0"/>
        </w:rPr>
        <w:t xml:space="preserve">For non-featured matches students may stream their own games from their own player’s perspective without delay.</w:t>
      </w:r>
    </w:p>
    <w:p w:rsidR="00000000" w:rsidDel="00000000" w:rsidP="00000000" w:rsidRDefault="00000000" w:rsidRPr="00000000" w14:paraId="00000075">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afterAutospacing="0" w:before="0" w:line="276" w:lineRule="auto"/>
        <w:ind w:left="3600" w:right="0" w:hanging="360"/>
        <w:jc w:val="left"/>
        <w:rPr>
          <w:u w:val="none"/>
        </w:rPr>
      </w:pPr>
      <w:r w:rsidDel="00000000" w:rsidR="00000000" w:rsidRPr="00000000">
        <w:rPr>
          <w:rtl w:val="0"/>
        </w:rPr>
        <w:t xml:space="preserve">Players are solely responsible for any negative effects that occur in game due to streaming without delay.</w:t>
      </w:r>
    </w:p>
    <w:p w:rsidR="00000000" w:rsidDel="00000000" w:rsidP="00000000" w:rsidRDefault="00000000" w:rsidRPr="00000000" w14:paraId="00000076">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Third parties (anyone not currently playing in game) may stream games with a delay.</w:t>
      </w:r>
    </w:p>
    <w:p w:rsidR="00000000" w:rsidDel="00000000" w:rsidP="00000000" w:rsidRDefault="00000000" w:rsidRPr="00000000" w14:paraId="00000077">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may agree to allow a third party stream game without delay. </w:t>
      </w:r>
    </w:p>
    <w:p w:rsidR="00000000" w:rsidDel="00000000" w:rsidP="00000000" w:rsidRDefault="00000000" w:rsidRPr="00000000" w14:paraId="00000078">
      <w:pPr>
        <w:numPr>
          <w:ilvl w:val="4"/>
          <w:numId w:val="4"/>
        </w:numPr>
        <w:spacing w:after="0" w:afterAutospacing="0" w:before="0" w:beforeAutospacing="0"/>
        <w:ind w:left="3600" w:hanging="360"/>
        <w:rPr/>
      </w:pPr>
      <w:r w:rsidDel="00000000" w:rsidR="00000000" w:rsidRPr="00000000">
        <w:rPr>
          <w:rtl w:val="0"/>
        </w:rPr>
        <w:t xml:space="preserve">Teams are solely responsible for any negative effects that occur in game due to agreeing to a third party stream without delay.</w:t>
      </w:r>
    </w:p>
    <w:p w:rsidR="00000000" w:rsidDel="00000000" w:rsidP="00000000" w:rsidRDefault="00000000" w:rsidRPr="00000000" w14:paraId="00000079">
      <w:pPr>
        <w:pageBreakBefore w:val="0"/>
        <w:numPr>
          <w:ilvl w:val="3"/>
          <w:numId w:val="4"/>
        </w:numPr>
        <w:spacing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Third parties may not spectate in game pregame lobby unless permission is granted by both teams. </w:t>
      </w:r>
    </w:p>
    <w:p w:rsidR="00000000" w:rsidDel="00000000" w:rsidP="00000000" w:rsidRDefault="00000000" w:rsidRPr="00000000" w14:paraId="0000007A">
      <w:pPr>
        <w:pageBreakBefore w:val="0"/>
        <w:ind w:left="0" w:firstLine="0"/>
        <w:rPr/>
      </w:pPr>
      <w:r w:rsidDel="00000000" w:rsidR="00000000" w:rsidRPr="00000000">
        <w:rPr>
          <w:rtl w:val="0"/>
        </w:rPr>
      </w:r>
    </w:p>
    <w:p w:rsidR="00000000" w:rsidDel="00000000" w:rsidP="00000000" w:rsidRDefault="00000000" w:rsidRPr="00000000" w14:paraId="0000007B">
      <w:pPr>
        <w:pStyle w:val="Heading1"/>
        <w:pageBreakBefore w:val="0"/>
        <w:numPr>
          <w:ilvl w:val="0"/>
          <w:numId w:val="4"/>
        </w:numPr>
        <w:spacing w:after="0" w:afterAutospacing="0"/>
        <w:ind w:left="720" w:hanging="360"/>
        <w:rPr/>
      </w:pPr>
      <w:bookmarkStart w:colFirst="0" w:colLast="0" w:name="_5468de1iuc9p" w:id="17"/>
      <w:bookmarkEnd w:id="17"/>
      <w:r w:rsidDel="00000000" w:rsidR="00000000" w:rsidRPr="00000000">
        <w:rPr>
          <w:rtl w:val="0"/>
        </w:rPr>
        <w:t xml:space="preserve">Sportsmanship</w:t>
      </w:r>
    </w:p>
    <w:p w:rsidR="00000000" w:rsidDel="00000000" w:rsidP="00000000" w:rsidRDefault="00000000" w:rsidRPr="00000000" w14:paraId="0000007C">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are expected to uphold the principles of sportsmanship and fair play at all times during a tournament. Students who do not conform to these principles will be penalised. Additionally, it is a captain's responsibility to ensure their team behaves in a sporting manner.</w:t>
      </w:r>
    </w:p>
    <w:p w:rsidR="00000000" w:rsidDel="00000000" w:rsidP="00000000" w:rsidRDefault="00000000" w:rsidRPr="00000000" w14:paraId="0000007D">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 following are to be considered unfair play and not allowed in any form</w:t>
      </w:r>
    </w:p>
    <w:p w:rsidR="00000000" w:rsidDel="00000000" w:rsidP="00000000" w:rsidRDefault="00000000" w:rsidRPr="00000000" w14:paraId="0000007E">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Hacking, any modification to game client.</w:t>
      </w:r>
    </w:p>
    <w:p w:rsidR="00000000" w:rsidDel="00000000" w:rsidP="00000000" w:rsidRDefault="00000000" w:rsidRPr="00000000" w14:paraId="0000007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Exploiting, intentional use of ingame bugs to gain an advantage.</w:t>
      </w:r>
    </w:p>
    <w:p w:rsidR="00000000" w:rsidDel="00000000" w:rsidP="00000000" w:rsidRDefault="00000000" w:rsidRPr="00000000" w14:paraId="0000008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‘Ringing’, i.e. playing using another player's account or using a player not eligible to compete.</w:t>
      </w:r>
    </w:p>
    <w:p w:rsidR="00000000" w:rsidDel="00000000" w:rsidP="00000000" w:rsidRDefault="00000000" w:rsidRPr="00000000" w14:paraId="00000081">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Use of any cheat program.</w:t>
      </w:r>
    </w:p>
    <w:p w:rsidR="00000000" w:rsidDel="00000000" w:rsidP="00000000" w:rsidRDefault="00000000" w:rsidRPr="00000000" w14:paraId="0000008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Collusion as defined by cooperation or conspiracy to cheat others. This includes but is not limited to:</w:t>
      </w:r>
    </w:p>
    <w:p w:rsidR="00000000" w:rsidDel="00000000" w:rsidP="00000000" w:rsidRDefault="00000000" w:rsidRPr="00000000" w14:paraId="00000083">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Soft play, an agreement among players to not play to a reasonable standard of competition in a game.</w:t>
      </w:r>
    </w:p>
    <w:p w:rsidR="00000000" w:rsidDel="00000000" w:rsidP="00000000" w:rsidRDefault="00000000" w:rsidRPr="00000000" w14:paraId="0000008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Prearranging to split prizes with other teams.</w:t>
      </w:r>
    </w:p>
    <w:p w:rsidR="00000000" w:rsidDel="00000000" w:rsidP="00000000" w:rsidRDefault="00000000" w:rsidRPr="00000000" w14:paraId="00000085">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Intentionally losing a game</w:t>
      </w:r>
    </w:p>
    <w:p w:rsidR="00000000" w:rsidDel="00000000" w:rsidP="00000000" w:rsidRDefault="00000000" w:rsidRPr="00000000" w14:paraId="00000086">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Illegal pause, use of pause for any reason not specified in Section 2 of this document titled “Match rules”.</w:t>
      </w:r>
    </w:p>
    <w:p w:rsidR="00000000" w:rsidDel="00000000" w:rsidP="00000000" w:rsidRDefault="00000000" w:rsidRPr="00000000" w14:paraId="00000087">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tl w:val="0"/>
        </w:rPr>
        <w:t xml:space="preserve">Players must uphold the NSE Code of Conduct whilst competing in, and around, NSE Winter.</w:t>
      </w:r>
    </w:p>
    <w:p w:rsidR="00000000" w:rsidDel="00000000" w:rsidP="00000000" w:rsidRDefault="00000000" w:rsidRPr="00000000" w14:paraId="00000088">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Harassment of other students is not allowed this includes but is not limited to:</w:t>
      </w:r>
    </w:p>
    <w:p w:rsidR="00000000" w:rsidDel="00000000" w:rsidP="00000000" w:rsidRDefault="00000000" w:rsidRPr="00000000" w14:paraId="00000089">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Verbal abuse, this covers any offensive communication in game lobbies or in game .</w:t>
      </w:r>
    </w:p>
    <w:p w:rsidR="00000000" w:rsidDel="00000000" w:rsidP="00000000" w:rsidRDefault="00000000" w:rsidRPr="00000000" w14:paraId="0000008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use of racist, sexist, homophobic or other discriminatory language.</w:t>
      </w:r>
    </w:p>
    <w:p w:rsidR="00000000" w:rsidDel="00000000" w:rsidP="00000000" w:rsidRDefault="00000000" w:rsidRPr="00000000" w14:paraId="0000008B">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implied or direct threats to other students.</w:t>
      </w:r>
    </w:p>
    <w:p w:rsidR="00000000" w:rsidDel="00000000" w:rsidP="00000000" w:rsidRDefault="00000000" w:rsidRPr="00000000" w14:paraId="0000008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game trolling, use of in game features to intentionally reduce the quality of game experience of other students in the game.</w:t>
      </w:r>
      <w:r w:rsidDel="00000000" w:rsidR="00000000" w:rsidRPr="00000000">
        <w:rPr>
          <w:rtl w:val="0"/>
        </w:rPr>
      </w:r>
    </w:p>
    <w:p w:rsidR="00000000" w:rsidDel="00000000" w:rsidP="00000000" w:rsidRDefault="00000000" w:rsidRPr="00000000" w14:paraId="0000008D">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student or team found to have engaged in or attempted to engage in any act that NSE believes constitutes unfair play or poor sportsmanship, will be subject to penalty. Penalties issued by the NSE Admin team may include but are not limited to:</w:t>
      </w:r>
      <w:r w:rsidDel="00000000" w:rsidR="00000000" w:rsidRPr="00000000">
        <w:rPr>
          <w:rtl w:val="0"/>
        </w:rPr>
      </w:r>
    </w:p>
    <w:p w:rsidR="00000000" w:rsidDel="00000000" w:rsidP="00000000" w:rsidRDefault="00000000" w:rsidRPr="00000000" w14:paraId="0000008E">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Loss of one or more ban in future games</w:t>
      </w:r>
      <w:r w:rsidDel="00000000" w:rsidR="00000000" w:rsidRPr="00000000">
        <w:rPr>
          <w:rtl w:val="0"/>
        </w:rPr>
      </w:r>
    </w:p>
    <w:p w:rsidR="00000000" w:rsidDel="00000000" w:rsidP="00000000" w:rsidRDefault="00000000" w:rsidRPr="00000000" w14:paraId="0000008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Formal warning</w:t>
      </w:r>
    </w:p>
    <w:p w:rsidR="00000000" w:rsidDel="00000000" w:rsidP="00000000" w:rsidRDefault="00000000" w:rsidRPr="00000000" w14:paraId="0000009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a single game/map</w:t>
      </w:r>
    </w:p>
    <w:p w:rsidR="00000000" w:rsidDel="00000000" w:rsidP="00000000" w:rsidRDefault="00000000" w:rsidRPr="00000000" w14:paraId="00000091">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full match/series</w:t>
      </w:r>
    </w:p>
    <w:p w:rsidR="00000000" w:rsidDel="00000000" w:rsidP="00000000" w:rsidRDefault="00000000" w:rsidRPr="00000000" w14:paraId="0000009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Temporary suspension of a student</w:t>
      </w:r>
    </w:p>
    <w:p w:rsidR="00000000" w:rsidDel="00000000" w:rsidP="00000000" w:rsidRDefault="00000000" w:rsidRPr="00000000" w14:paraId="00000093">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Lifetime ban of a student</w:t>
      </w:r>
    </w:p>
    <w:p w:rsidR="00000000" w:rsidDel="00000000" w:rsidP="00000000" w:rsidRDefault="00000000" w:rsidRPr="00000000" w14:paraId="00000094">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points earnt or qualification spots</w:t>
      </w:r>
    </w:p>
    <w:p w:rsidR="00000000" w:rsidDel="00000000" w:rsidP="00000000" w:rsidRDefault="00000000" w:rsidRPr="00000000" w14:paraId="00000095">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prizes</w:t>
      </w:r>
    </w:p>
    <w:p w:rsidR="00000000" w:rsidDel="00000000" w:rsidP="00000000" w:rsidRDefault="00000000" w:rsidRPr="00000000" w14:paraId="00000096">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a tournament</w:t>
      </w:r>
    </w:p>
    <w:p w:rsidR="00000000" w:rsidDel="00000000" w:rsidP="00000000" w:rsidRDefault="00000000" w:rsidRPr="00000000" w14:paraId="00000097">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NSE </w:t>
      </w:r>
      <w:r w:rsidDel="00000000" w:rsidR="00000000" w:rsidRPr="00000000">
        <w:rPr>
          <w:rtl w:val="0"/>
        </w:rPr>
        <w:t xml:space="preserve">Winter</w:t>
      </w:r>
      <w:r w:rsidDel="00000000" w:rsidR="00000000" w:rsidRPr="00000000">
        <w:rPr>
          <w:rtl w:val="0"/>
        </w:rPr>
      </w:r>
    </w:p>
    <w:p w:rsidR="00000000" w:rsidDel="00000000" w:rsidP="00000000" w:rsidRDefault="00000000" w:rsidRPr="00000000" w14:paraId="00000098">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Suspension of the team from future tournaments</w:t>
      </w:r>
    </w:p>
    <w:p w:rsidR="00000000" w:rsidDel="00000000" w:rsidP="00000000" w:rsidRDefault="00000000" w:rsidRPr="00000000" w14:paraId="00000099">
      <w:pPr>
        <w:pStyle w:val="Heading1"/>
        <w:pageBreakBefore w:val="0"/>
        <w:numPr>
          <w:ilvl w:val="0"/>
          <w:numId w:val="4"/>
        </w:numPr>
        <w:spacing w:after="0" w:afterAutospacing="0" w:before="0" w:beforeAutospacing="0"/>
        <w:ind w:left="720" w:hanging="360"/>
        <w:rPr/>
      </w:pPr>
      <w:bookmarkStart w:colFirst="0" w:colLast="0" w:name="_d4bu16vn7ubf" w:id="18"/>
      <w:bookmarkEnd w:id="18"/>
      <w:r w:rsidDel="00000000" w:rsidR="00000000" w:rsidRPr="00000000">
        <w:rPr>
          <w:rtl w:val="0"/>
        </w:rPr>
        <w:t xml:space="preserve">Live Event Rules</w:t>
      </w:r>
      <w:r w:rsidDel="00000000" w:rsidR="00000000" w:rsidRPr="00000000">
        <w:rPr>
          <w:rtl w:val="0"/>
        </w:rPr>
        <w:tab/>
      </w:r>
    </w:p>
    <w:p w:rsidR="00000000" w:rsidDel="00000000" w:rsidP="00000000" w:rsidRDefault="00000000" w:rsidRPr="00000000" w14:paraId="0000009A">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 practical reasons the rules laid out in this rulebook may not apply to live events. For this reason live events may be subject to additional and/or different rules which will be provided to students attending live events. These may include but not limited to:</w:t>
      </w:r>
    </w:p>
    <w:p w:rsidR="00000000" w:rsidDel="00000000" w:rsidP="00000000" w:rsidRDefault="00000000" w:rsidRPr="00000000" w14:paraId="0000009B">
      <w:pPr>
        <w:pageBreakBefore w:val="0"/>
        <w:numPr>
          <w:ilvl w:val="0"/>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w:t>
      </w:r>
      <w:r w:rsidDel="00000000" w:rsidR="00000000" w:rsidRPr="00000000">
        <w:rPr>
          <w:rFonts w:ascii="Titillium Web" w:cs="Titillium Web" w:eastAsia="Titillium Web" w:hAnsi="Titillium Web"/>
          <w:rtl w:val="0"/>
        </w:rPr>
        <w:t xml:space="preserve">djusted late and no show penalties</w:t>
      </w:r>
    </w:p>
    <w:p w:rsidR="00000000" w:rsidDel="00000000" w:rsidP="00000000" w:rsidRDefault="00000000" w:rsidRPr="00000000" w14:paraId="0000009C">
      <w:pPr>
        <w:pageBreakBefore w:val="0"/>
        <w:numPr>
          <w:ilvl w:val="0"/>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additional rules regarding usage of peripherals</w:t>
      </w:r>
    </w:p>
    <w:p w:rsidR="00000000" w:rsidDel="00000000" w:rsidP="00000000" w:rsidRDefault="00000000" w:rsidRPr="00000000" w14:paraId="0000009D">
      <w:pPr>
        <w:pageBreakBefore w:val="0"/>
        <w:numPr>
          <w:ilvl w:val="0"/>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adjusted rules regarding setting up of game lobbies</w:t>
      </w:r>
    </w:p>
    <w:p w:rsidR="00000000" w:rsidDel="00000000" w:rsidP="00000000" w:rsidRDefault="00000000" w:rsidRPr="00000000" w14:paraId="0000009E">
      <w:pPr>
        <w:pageBreakBefore w:val="0"/>
        <w:numPr>
          <w:ilvl w:val="0"/>
          <w:numId w:val="5"/>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adjusted rules regarding streaming rights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a team is unable to attend Live final their spot will be forfeited and 3rd place team will instead take their place</w:t>
      </w:r>
    </w:p>
    <w:p w:rsidR="00000000" w:rsidDel="00000000" w:rsidP="00000000" w:rsidRDefault="00000000" w:rsidRPr="00000000" w14:paraId="000000A0">
      <w:pPr>
        <w:pStyle w:val="Heading1"/>
        <w:pageBreakBefore w:val="0"/>
        <w:numPr>
          <w:ilvl w:val="0"/>
          <w:numId w:val="4"/>
        </w:numPr>
        <w:spacing w:after="0" w:afterAutospacing="0" w:before="0" w:beforeAutospacing="0"/>
        <w:ind w:left="720" w:hanging="360"/>
        <w:rPr/>
      </w:pPr>
      <w:bookmarkStart w:colFirst="0" w:colLast="0" w:name="_5jln522u2n2a" w:id="19"/>
      <w:bookmarkEnd w:id="19"/>
      <w:r w:rsidDel="00000000" w:rsidR="00000000" w:rsidRPr="00000000">
        <w:rPr>
          <w:rtl w:val="0"/>
        </w:rPr>
        <w:t xml:space="preserve">Prizes</w:t>
      </w:r>
    </w:p>
    <w:p w:rsidR="00000000" w:rsidDel="00000000" w:rsidP="00000000" w:rsidRDefault="00000000" w:rsidRPr="00000000" w14:paraId="000000A1">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prizes will be sent to the captain of the respective team and it is the captain's responsibility to distribute the prizes among their team. In the event the listed captain is unable to fulfill this role, a member of the respective team should contact NSE staff.</w:t>
      </w:r>
    </w:p>
    <w:p w:rsidR="00000000" w:rsidDel="00000000" w:rsidP="00000000" w:rsidRDefault="00000000" w:rsidRPr="00000000" w14:paraId="000000A2">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Prizes are to be distributed evenly among the starting lineup of a team. It is at the team’s discretion to further distribute a portion of the prizes among the team’s substitutes.</w:t>
      </w:r>
    </w:p>
    <w:p w:rsidR="00000000" w:rsidDel="00000000" w:rsidP="00000000" w:rsidRDefault="00000000" w:rsidRPr="00000000" w14:paraId="000000A3">
      <w:pPr>
        <w:pStyle w:val="Heading1"/>
        <w:pageBreakBefore w:val="0"/>
        <w:numPr>
          <w:ilvl w:val="0"/>
          <w:numId w:val="4"/>
        </w:numPr>
        <w:spacing w:after="0" w:afterAutospacing="0" w:before="0" w:beforeAutospacing="0"/>
        <w:ind w:left="720" w:hanging="360"/>
        <w:rPr/>
      </w:pPr>
      <w:bookmarkStart w:colFirst="0" w:colLast="0" w:name="_o23acrsur5lb" w:id="20"/>
      <w:bookmarkEnd w:id="20"/>
      <w:r w:rsidDel="00000000" w:rsidR="00000000" w:rsidRPr="00000000">
        <w:rPr>
          <w:rtl w:val="0"/>
        </w:rPr>
        <w:t xml:space="preserve">Enforcement of Rules</w:t>
      </w:r>
    </w:p>
    <w:p w:rsidR="00000000" w:rsidDel="00000000" w:rsidP="00000000" w:rsidRDefault="00000000" w:rsidRPr="00000000" w14:paraId="000000A4">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dispute cannot be resolved between teams, contact the NSE Admin Team and provide relevant match media e.g. chat logs/screenshots, where possible.</w:t>
      </w:r>
    </w:p>
    <w:p w:rsidR="00000000" w:rsidDel="00000000" w:rsidP="00000000" w:rsidRDefault="00000000" w:rsidRPr="00000000" w14:paraId="000000A5">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decisions regarding the interpretation and enforcement of these rules are at the sole discretion of the NSE Admin Team, whose decisions are final. </w:t>
      </w:r>
    </w:p>
    <w:p w:rsidR="00000000" w:rsidDel="00000000" w:rsidP="00000000" w:rsidRDefault="00000000" w:rsidRPr="00000000" w14:paraId="000000A6">
      <w:pPr>
        <w:pageBreakBefore w:val="0"/>
        <w:numPr>
          <w:ilvl w:val="1"/>
          <w:numId w:val="4"/>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These rules may be amended, changed or supplemented when required by the NSE Admin Team to ensure fair play and competitive integrity.</w:t>
      </w:r>
    </w:p>
    <w:p w:rsidR="00000000" w:rsidDel="00000000" w:rsidP="00000000" w:rsidRDefault="00000000" w:rsidRPr="00000000" w14:paraId="000000A7">
      <w:pPr>
        <w:pageBreakBefore w:val="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A8">
      <w:pPr>
        <w:pStyle w:val="Heading1"/>
        <w:pageBreakBefore w:val="0"/>
        <w:ind w:left="0" w:firstLine="0"/>
        <w:rPr/>
      </w:pPr>
      <w:bookmarkStart w:colFirst="0" w:colLast="0" w:name="_i9cvgiu7i9i5" w:id="21"/>
      <w:bookmarkEnd w:id="21"/>
      <w:r w:rsidDel="00000000" w:rsidR="00000000" w:rsidRPr="00000000">
        <w:rPr>
          <w:rtl w:val="0"/>
        </w:rPr>
        <w:t xml:space="preserve">Appendix A Playing Entities </w:t>
      </w:r>
    </w:p>
    <w:p w:rsidR="00000000" w:rsidDel="00000000" w:rsidP="00000000" w:rsidRDefault="00000000" w:rsidRPr="00000000" w14:paraId="000000A9">
      <w:pPr>
        <w:pageBreakBefore w:val="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Below is a list of currently recognised Playing Entities. If you are a member of an institution that should be recognised please contact NSE staff.</w:t>
      </w:r>
    </w:p>
    <w:p w:rsidR="00000000" w:rsidDel="00000000" w:rsidP="00000000" w:rsidRDefault="00000000" w:rsidRPr="00000000" w14:paraId="000000AA">
      <w:pPr>
        <w:pageBreakBefore w:val="0"/>
        <w:spacing w:before="0" w:lineRule="auto"/>
        <w:rPr>
          <w:color w:val="000000"/>
        </w:rPr>
        <w:sectPr>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AB">
      <w:pPr>
        <w:spacing w:before="0" w:lineRule="auto"/>
        <w:rPr>
          <w:color w:val="000000"/>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AC">
      <w:pPr>
        <w:spacing w:before="0" w:lineRule="auto"/>
        <w:rPr>
          <w:color w:val="323737"/>
        </w:rPr>
      </w:pPr>
      <w:r w:rsidDel="00000000" w:rsidR="00000000" w:rsidRPr="00000000">
        <w:rPr>
          <w:color w:val="323737"/>
          <w:rtl w:val="0"/>
        </w:rPr>
        <w:t xml:space="preserve">Aberystwyth University</w:t>
      </w:r>
    </w:p>
    <w:p w:rsidR="00000000" w:rsidDel="00000000" w:rsidP="00000000" w:rsidRDefault="00000000" w:rsidRPr="00000000" w14:paraId="000000AD">
      <w:pPr>
        <w:spacing w:before="0" w:lineRule="auto"/>
        <w:rPr>
          <w:color w:val="323737"/>
        </w:rPr>
      </w:pPr>
      <w:r w:rsidDel="00000000" w:rsidR="00000000" w:rsidRPr="00000000">
        <w:rPr>
          <w:color w:val="323737"/>
          <w:rtl w:val="0"/>
        </w:rPr>
        <w:t xml:space="preserve">AECC University College</w:t>
      </w:r>
    </w:p>
    <w:p w:rsidR="00000000" w:rsidDel="00000000" w:rsidP="00000000" w:rsidRDefault="00000000" w:rsidRPr="00000000" w14:paraId="000000AE">
      <w:pPr>
        <w:spacing w:before="0" w:lineRule="auto"/>
        <w:rPr>
          <w:color w:val="323737"/>
        </w:rPr>
      </w:pPr>
      <w:r w:rsidDel="00000000" w:rsidR="00000000" w:rsidRPr="00000000">
        <w:rPr>
          <w:color w:val="323737"/>
          <w:rtl w:val="0"/>
        </w:rPr>
        <w:t xml:space="preserve">Anglia Ruskin University</w:t>
      </w:r>
    </w:p>
    <w:p w:rsidR="00000000" w:rsidDel="00000000" w:rsidP="00000000" w:rsidRDefault="00000000" w:rsidRPr="00000000" w14:paraId="000000AF">
      <w:pPr>
        <w:spacing w:before="0" w:lineRule="auto"/>
        <w:rPr>
          <w:color w:val="323737"/>
        </w:rPr>
      </w:pPr>
      <w:r w:rsidDel="00000000" w:rsidR="00000000" w:rsidRPr="00000000">
        <w:rPr>
          <w:color w:val="323737"/>
          <w:rtl w:val="0"/>
        </w:rPr>
        <w:t xml:space="preserve">Aston University</w:t>
      </w:r>
    </w:p>
    <w:p w:rsidR="00000000" w:rsidDel="00000000" w:rsidP="00000000" w:rsidRDefault="00000000" w:rsidRPr="00000000" w14:paraId="000000B0">
      <w:pPr>
        <w:spacing w:before="0" w:lineRule="auto"/>
        <w:rPr>
          <w:color w:val="323737"/>
        </w:rPr>
      </w:pPr>
      <w:r w:rsidDel="00000000" w:rsidR="00000000" w:rsidRPr="00000000">
        <w:rPr>
          <w:color w:val="323737"/>
          <w:rtl w:val="0"/>
        </w:rPr>
        <w:t xml:space="preserve">Bangor University</w:t>
      </w:r>
    </w:p>
    <w:p w:rsidR="00000000" w:rsidDel="00000000" w:rsidP="00000000" w:rsidRDefault="00000000" w:rsidRPr="00000000" w14:paraId="000000B1">
      <w:pPr>
        <w:spacing w:before="0" w:lineRule="auto"/>
        <w:rPr>
          <w:color w:val="323737"/>
        </w:rPr>
      </w:pPr>
      <w:r w:rsidDel="00000000" w:rsidR="00000000" w:rsidRPr="00000000">
        <w:rPr>
          <w:color w:val="323737"/>
          <w:rtl w:val="0"/>
        </w:rPr>
        <w:t xml:space="preserve">Bath Spa University</w:t>
      </w:r>
    </w:p>
    <w:p w:rsidR="00000000" w:rsidDel="00000000" w:rsidP="00000000" w:rsidRDefault="00000000" w:rsidRPr="00000000" w14:paraId="000000B2">
      <w:pPr>
        <w:spacing w:before="0" w:lineRule="auto"/>
        <w:rPr>
          <w:color w:val="323737"/>
        </w:rPr>
      </w:pPr>
      <w:r w:rsidDel="00000000" w:rsidR="00000000" w:rsidRPr="00000000">
        <w:rPr>
          <w:color w:val="323737"/>
          <w:rtl w:val="0"/>
        </w:rPr>
        <w:t xml:space="preserve">Birkbeck, University of London</w:t>
      </w:r>
    </w:p>
    <w:p w:rsidR="00000000" w:rsidDel="00000000" w:rsidP="00000000" w:rsidRDefault="00000000" w:rsidRPr="00000000" w14:paraId="000000B3">
      <w:pPr>
        <w:spacing w:before="0" w:lineRule="auto"/>
        <w:rPr>
          <w:color w:val="323737"/>
        </w:rPr>
      </w:pPr>
      <w:r w:rsidDel="00000000" w:rsidR="00000000" w:rsidRPr="00000000">
        <w:rPr>
          <w:color w:val="323737"/>
          <w:rtl w:val="0"/>
        </w:rPr>
        <w:t xml:space="preserve">Birmingham City University</w:t>
      </w:r>
    </w:p>
    <w:p w:rsidR="00000000" w:rsidDel="00000000" w:rsidP="00000000" w:rsidRDefault="00000000" w:rsidRPr="00000000" w14:paraId="000000B4">
      <w:pPr>
        <w:spacing w:before="0" w:lineRule="auto"/>
        <w:rPr>
          <w:color w:val="323737"/>
        </w:rPr>
      </w:pPr>
      <w:r w:rsidDel="00000000" w:rsidR="00000000" w:rsidRPr="00000000">
        <w:rPr>
          <w:color w:val="323737"/>
          <w:rtl w:val="0"/>
        </w:rPr>
        <w:t xml:space="preserve">Bishop Burton College</w:t>
      </w:r>
    </w:p>
    <w:p w:rsidR="00000000" w:rsidDel="00000000" w:rsidP="00000000" w:rsidRDefault="00000000" w:rsidRPr="00000000" w14:paraId="000000B5">
      <w:pPr>
        <w:spacing w:before="0" w:lineRule="auto"/>
        <w:rPr>
          <w:color w:val="323737"/>
        </w:rPr>
      </w:pPr>
      <w:r w:rsidDel="00000000" w:rsidR="00000000" w:rsidRPr="00000000">
        <w:rPr>
          <w:color w:val="323737"/>
          <w:rtl w:val="0"/>
        </w:rPr>
        <w:t xml:space="preserve">Bishop Grosseteste University</w:t>
      </w:r>
    </w:p>
    <w:p w:rsidR="00000000" w:rsidDel="00000000" w:rsidP="00000000" w:rsidRDefault="00000000" w:rsidRPr="00000000" w14:paraId="000000B6">
      <w:pPr>
        <w:spacing w:before="0" w:lineRule="auto"/>
        <w:rPr>
          <w:color w:val="323737"/>
        </w:rPr>
      </w:pPr>
      <w:r w:rsidDel="00000000" w:rsidR="00000000" w:rsidRPr="00000000">
        <w:rPr>
          <w:color w:val="323737"/>
          <w:rtl w:val="0"/>
        </w:rPr>
        <w:t xml:space="preserve">Blackpool and The Fylde College</w:t>
      </w:r>
    </w:p>
    <w:p w:rsidR="00000000" w:rsidDel="00000000" w:rsidP="00000000" w:rsidRDefault="00000000" w:rsidRPr="00000000" w14:paraId="000000B7">
      <w:pPr>
        <w:spacing w:before="0" w:lineRule="auto"/>
        <w:rPr>
          <w:color w:val="323737"/>
        </w:rPr>
      </w:pPr>
      <w:r w:rsidDel="00000000" w:rsidR="00000000" w:rsidRPr="00000000">
        <w:rPr>
          <w:color w:val="323737"/>
          <w:rtl w:val="0"/>
        </w:rPr>
        <w:t xml:space="preserve">Bournemouth University</w:t>
      </w:r>
    </w:p>
    <w:p w:rsidR="00000000" w:rsidDel="00000000" w:rsidP="00000000" w:rsidRDefault="00000000" w:rsidRPr="00000000" w14:paraId="000000B8">
      <w:pPr>
        <w:spacing w:before="0" w:lineRule="auto"/>
        <w:rPr>
          <w:color w:val="323737"/>
        </w:rPr>
      </w:pPr>
      <w:r w:rsidDel="00000000" w:rsidR="00000000" w:rsidRPr="00000000">
        <w:rPr>
          <w:color w:val="323737"/>
          <w:rtl w:val="0"/>
        </w:rPr>
        <w:t xml:space="preserve">BPP University Ltd</w:t>
      </w:r>
    </w:p>
    <w:p w:rsidR="00000000" w:rsidDel="00000000" w:rsidP="00000000" w:rsidRDefault="00000000" w:rsidRPr="00000000" w14:paraId="000000B9">
      <w:pPr>
        <w:spacing w:before="0" w:lineRule="auto"/>
        <w:rPr>
          <w:color w:val="323737"/>
        </w:rPr>
      </w:pPr>
      <w:r w:rsidDel="00000000" w:rsidR="00000000" w:rsidRPr="00000000">
        <w:rPr>
          <w:color w:val="323737"/>
          <w:rtl w:val="0"/>
        </w:rPr>
        <w:t xml:space="preserve">Bridgwater &amp; Taunton College</w:t>
      </w:r>
    </w:p>
    <w:p w:rsidR="00000000" w:rsidDel="00000000" w:rsidP="00000000" w:rsidRDefault="00000000" w:rsidRPr="00000000" w14:paraId="000000BA">
      <w:pPr>
        <w:spacing w:before="0" w:lineRule="auto"/>
        <w:rPr>
          <w:color w:val="323737"/>
        </w:rPr>
      </w:pPr>
      <w:r w:rsidDel="00000000" w:rsidR="00000000" w:rsidRPr="00000000">
        <w:rPr>
          <w:color w:val="323737"/>
          <w:rtl w:val="0"/>
        </w:rPr>
        <w:t xml:space="preserve">Brooksby Melton College</w:t>
      </w:r>
    </w:p>
    <w:p w:rsidR="00000000" w:rsidDel="00000000" w:rsidP="00000000" w:rsidRDefault="00000000" w:rsidRPr="00000000" w14:paraId="000000BB">
      <w:pPr>
        <w:spacing w:before="0" w:lineRule="auto"/>
        <w:rPr>
          <w:color w:val="323737"/>
        </w:rPr>
      </w:pPr>
      <w:r w:rsidDel="00000000" w:rsidR="00000000" w:rsidRPr="00000000">
        <w:rPr>
          <w:color w:val="323737"/>
          <w:rtl w:val="0"/>
        </w:rPr>
        <w:t xml:space="preserve">Brunel University</w:t>
      </w:r>
    </w:p>
    <w:p w:rsidR="00000000" w:rsidDel="00000000" w:rsidP="00000000" w:rsidRDefault="00000000" w:rsidRPr="00000000" w14:paraId="000000BC">
      <w:pPr>
        <w:spacing w:before="0" w:lineRule="auto"/>
        <w:rPr>
          <w:color w:val="323737"/>
        </w:rPr>
      </w:pPr>
      <w:r w:rsidDel="00000000" w:rsidR="00000000" w:rsidRPr="00000000">
        <w:rPr>
          <w:color w:val="323737"/>
          <w:rtl w:val="0"/>
        </w:rPr>
        <w:t xml:space="preserve">Buckinghamshire New University</w:t>
      </w:r>
    </w:p>
    <w:p w:rsidR="00000000" w:rsidDel="00000000" w:rsidP="00000000" w:rsidRDefault="00000000" w:rsidRPr="00000000" w14:paraId="000000BD">
      <w:pPr>
        <w:spacing w:before="0" w:lineRule="auto"/>
        <w:rPr>
          <w:color w:val="323737"/>
        </w:rPr>
      </w:pPr>
      <w:r w:rsidDel="00000000" w:rsidR="00000000" w:rsidRPr="00000000">
        <w:rPr>
          <w:color w:val="323737"/>
          <w:rtl w:val="0"/>
        </w:rPr>
        <w:t xml:space="preserve">Canterbury Christ Church University</w:t>
      </w:r>
    </w:p>
    <w:p w:rsidR="00000000" w:rsidDel="00000000" w:rsidP="00000000" w:rsidRDefault="00000000" w:rsidRPr="00000000" w14:paraId="000000BE">
      <w:pPr>
        <w:spacing w:before="0" w:lineRule="auto"/>
        <w:rPr>
          <w:color w:val="323737"/>
        </w:rPr>
      </w:pPr>
      <w:r w:rsidDel="00000000" w:rsidR="00000000" w:rsidRPr="00000000">
        <w:rPr>
          <w:color w:val="323737"/>
          <w:rtl w:val="0"/>
        </w:rPr>
        <w:t xml:space="preserve">Cardiff Metropolitan University</w:t>
      </w:r>
    </w:p>
    <w:p w:rsidR="00000000" w:rsidDel="00000000" w:rsidP="00000000" w:rsidRDefault="00000000" w:rsidRPr="00000000" w14:paraId="000000BF">
      <w:pPr>
        <w:spacing w:before="0" w:lineRule="auto"/>
        <w:rPr>
          <w:color w:val="323737"/>
        </w:rPr>
      </w:pPr>
      <w:r w:rsidDel="00000000" w:rsidR="00000000" w:rsidRPr="00000000">
        <w:rPr>
          <w:color w:val="323737"/>
          <w:rtl w:val="0"/>
        </w:rPr>
        <w:t xml:space="preserve">Cardiff University</w:t>
      </w:r>
    </w:p>
    <w:p w:rsidR="00000000" w:rsidDel="00000000" w:rsidP="00000000" w:rsidRDefault="00000000" w:rsidRPr="00000000" w14:paraId="000000C0">
      <w:pPr>
        <w:spacing w:before="0" w:lineRule="auto"/>
        <w:rPr>
          <w:color w:val="323737"/>
        </w:rPr>
      </w:pPr>
      <w:r w:rsidDel="00000000" w:rsidR="00000000" w:rsidRPr="00000000">
        <w:rPr>
          <w:color w:val="323737"/>
          <w:rtl w:val="0"/>
        </w:rPr>
        <w:t xml:space="preserve">Carmarthen</w:t>
      </w:r>
    </w:p>
    <w:p w:rsidR="00000000" w:rsidDel="00000000" w:rsidP="00000000" w:rsidRDefault="00000000" w:rsidRPr="00000000" w14:paraId="000000C1">
      <w:pPr>
        <w:spacing w:before="0" w:lineRule="auto"/>
        <w:rPr>
          <w:color w:val="323737"/>
        </w:rPr>
      </w:pPr>
      <w:r w:rsidDel="00000000" w:rsidR="00000000" w:rsidRPr="00000000">
        <w:rPr>
          <w:color w:val="323737"/>
          <w:rtl w:val="0"/>
        </w:rPr>
        <w:t xml:space="preserve">Chesterfield College</w:t>
      </w:r>
    </w:p>
    <w:p w:rsidR="00000000" w:rsidDel="00000000" w:rsidP="00000000" w:rsidRDefault="00000000" w:rsidRPr="00000000" w14:paraId="000000C2">
      <w:pPr>
        <w:spacing w:before="0" w:lineRule="auto"/>
        <w:rPr>
          <w:color w:val="323737"/>
        </w:rPr>
      </w:pPr>
      <w:r w:rsidDel="00000000" w:rsidR="00000000" w:rsidRPr="00000000">
        <w:rPr>
          <w:color w:val="323737"/>
          <w:rtl w:val="0"/>
        </w:rPr>
        <w:t xml:space="preserve">City of Glasgow College</w:t>
      </w:r>
    </w:p>
    <w:p w:rsidR="00000000" w:rsidDel="00000000" w:rsidP="00000000" w:rsidRDefault="00000000" w:rsidRPr="00000000" w14:paraId="000000C3">
      <w:pPr>
        <w:spacing w:before="0" w:lineRule="auto"/>
        <w:rPr>
          <w:color w:val="323737"/>
        </w:rPr>
      </w:pPr>
      <w:r w:rsidDel="00000000" w:rsidR="00000000" w:rsidRPr="00000000">
        <w:rPr>
          <w:color w:val="323737"/>
          <w:rtl w:val="0"/>
        </w:rPr>
        <w:t xml:space="preserve">City of Liverpool College</w:t>
      </w:r>
    </w:p>
    <w:p w:rsidR="00000000" w:rsidDel="00000000" w:rsidP="00000000" w:rsidRDefault="00000000" w:rsidRPr="00000000" w14:paraId="000000C4">
      <w:pPr>
        <w:spacing w:before="0" w:lineRule="auto"/>
        <w:rPr>
          <w:color w:val="323737"/>
        </w:rPr>
      </w:pPr>
      <w:r w:rsidDel="00000000" w:rsidR="00000000" w:rsidRPr="00000000">
        <w:rPr>
          <w:color w:val="323737"/>
          <w:rtl w:val="0"/>
        </w:rPr>
        <w:t xml:space="preserve">City, University of London</w:t>
      </w:r>
    </w:p>
    <w:p w:rsidR="00000000" w:rsidDel="00000000" w:rsidP="00000000" w:rsidRDefault="00000000" w:rsidRPr="00000000" w14:paraId="000000C5">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C6">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C7">
      <w:pPr>
        <w:spacing w:before="0" w:lineRule="auto"/>
        <w:rPr>
          <w:color w:val="323737"/>
        </w:rPr>
      </w:pPr>
      <w:r w:rsidDel="00000000" w:rsidR="00000000" w:rsidRPr="00000000">
        <w:rPr>
          <w:color w:val="323737"/>
          <w:rtl w:val="0"/>
        </w:rPr>
        <w:t xml:space="preserve">Coventry University</w:t>
      </w:r>
    </w:p>
    <w:p w:rsidR="00000000" w:rsidDel="00000000" w:rsidP="00000000" w:rsidRDefault="00000000" w:rsidRPr="00000000" w14:paraId="000000C8">
      <w:pPr>
        <w:spacing w:before="0" w:lineRule="auto"/>
        <w:rPr>
          <w:color w:val="323737"/>
        </w:rPr>
      </w:pPr>
      <w:r w:rsidDel="00000000" w:rsidR="00000000" w:rsidRPr="00000000">
        <w:rPr>
          <w:color w:val="323737"/>
          <w:rtl w:val="0"/>
        </w:rPr>
        <w:t xml:space="preserve">Cranfield University</w:t>
      </w:r>
    </w:p>
    <w:p w:rsidR="00000000" w:rsidDel="00000000" w:rsidP="00000000" w:rsidRDefault="00000000" w:rsidRPr="00000000" w14:paraId="000000C9">
      <w:pPr>
        <w:spacing w:before="0" w:lineRule="auto"/>
        <w:rPr>
          <w:color w:val="323737"/>
        </w:rPr>
      </w:pPr>
      <w:r w:rsidDel="00000000" w:rsidR="00000000" w:rsidRPr="00000000">
        <w:rPr>
          <w:color w:val="323737"/>
          <w:rtl w:val="0"/>
        </w:rPr>
        <w:t xml:space="preserve">De Montfort University</w:t>
      </w:r>
    </w:p>
    <w:p w:rsidR="00000000" w:rsidDel="00000000" w:rsidP="00000000" w:rsidRDefault="00000000" w:rsidRPr="00000000" w14:paraId="000000CA">
      <w:pPr>
        <w:spacing w:before="0" w:lineRule="auto"/>
        <w:rPr>
          <w:color w:val="323737"/>
        </w:rPr>
      </w:pPr>
      <w:r w:rsidDel="00000000" w:rsidR="00000000" w:rsidRPr="00000000">
        <w:rPr>
          <w:color w:val="323737"/>
          <w:rtl w:val="0"/>
        </w:rPr>
        <w:t xml:space="preserve">Doncaster College and University Centre</w:t>
      </w:r>
    </w:p>
    <w:p w:rsidR="00000000" w:rsidDel="00000000" w:rsidP="00000000" w:rsidRDefault="00000000" w:rsidRPr="00000000" w14:paraId="000000CB">
      <w:pPr>
        <w:spacing w:before="0" w:lineRule="auto"/>
        <w:rPr>
          <w:color w:val="323737"/>
        </w:rPr>
      </w:pPr>
      <w:r w:rsidDel="00000000" w:rsidR="00000000" w:rsidRPr="00000000">
        <w:rPr>
          <w:color w:val="323737"/>
          <w:rtl w:val="0"/>
        </w:rPr>
        <w:t xml:space="preserve">Dundee &amp; Angus College</w:t>
      </w:r>
    </w:p>
    <w:p w:rsidR="00000000" w:rsidDel="00000000" w:rsidP="00000000" w:rsidRDefault="00000000" w:rsidRPr="00000000" w14:paraId="000000CC">
      <w:pPr>
        <w:spacing w:before="0" w:lineRule="auto"/>
        <w:rPr>
          <w:color w:val="323737"/>
        </w:rPr>
      </w:pPr>
      <w:r w:rsidDel="00000000" w:rsidR="00000000" w:rsidRPr="00000000">
        <w:rPr>
          <w:color w:val="323737"/>
          <w:rtl w:val="0"/>
        </w:rPr>
        <w:t xml:space="preserve">Durham University</w:t>
      </w:r>
    </w:p>
    <w:p w:rsidR="00000000" w:rsidDel="00000000" w:rsidP="00000000" w:rsidRDefault="00000000" w:rsidRPr="00000000" w14:paraId="000000CD">
      <w:pPr>
        <w:spacing w:before="0" w:lineRule="auto"/>
        <w:rPr>
          <w:color w:val="323737"/>
        </w:rPr>
      </w:pPr>
      <w:r w:rsidDel="00000000" w:rsidR="00000000" w:rsidRPr="00000000">
        <w:rPr>
          <w:color w:val="323737"/>
          <w:rtl w:val="0"/>
        </w:rPr>
        <w:t xml:space="preserve">Easton &amp; Otley College</w:t>
      </w:r>
    </w:p>
    <w:p w:rsidR="00000000" w:rsidDel="00000000" w:rsidP="00000000" w:rsidRDefault="00000000" w:rsidRPr="00000000" w14:paraId="000000CE">
      <w:pPr>
        <w:spacing w:before="0" w:lineRule="auto"/>
        <w:rPr>
          <w:color w:val="323737"/>
        </w:rPr>
      </w:pPr>
      <w:r w:rsidDel="00000000" w:rsidR="00000000" w:rsidRPr="00000000">
        <w:rPr>
          <w:color w:val="323737"/>
          <w:rtl w:val="0"/>
        </w:rPr>
        <w:t xml:space="preserve">Edge Hill University</w:t>
      </w:r>
    </w:p>
    <w:p w:rsidR="00000000" w:rsidDel="00000000" w:rsidP="00000000" w:rsidRDefault="00000000" w:rsidRPr="00000000" w14:paraId="000000CF">
      <w:pPr>
        <w:spacing w:before="0" w:lineRule="auto"/>
        <w:rPr>
          <w:color w:val="323737"/>
        </w:rPr>
      </w:pPr>
      <w:r w:rsidDel="00000000" w:rsidR="00000000" w:rsidRPr="00000000">
        <w:rPr>
          <w:color w:val="323737"/>
          <w:rtl w:val="0"/>
        </w:rPr>
        <w:t xml:space="preserve">Edinburgh College</w:t>
      </w:r>
    </w:p>
    <w:p w:rsidR="00000000" w:rsidDel="00000000" w:rsidP="00000000" w:rsidRDefault="00000000" w:rsidRPr="00000000" w14:paraId="000000D0">
      <w:pPr>
        <w:spacing w:before="0" w:lineRule="auto"/>
        <w:rPr>
          <w:color w:val="323737"/>
        </w:rPr>
      </w:pPr>
      <w:r w:rsidDel="00000000" w:rsidR="00000000" w:rsidRPr="00000000">
        <w:rPr>
          <w:color w:val="323737"/>
          <w:rtl w:val="0"/>
        </w:rPr>
        <w:t xml:space="preserve">Edinburgh Napier University</w:t>
      </w:r>
    </w:p>
    <w:p w:rsidR="00000000" w:rsidDel="00000000" w:rsidP="00000000" w:rsidRDefault="00000000" w:rsidRPr="00000000" w14:paraId="000000D1">
      <w:pPr>
        <w:spacing w:before="0" w:lineRule="auto"/>
        <w:rPr>
          <w:color w:val="323737"/>
        </w:rPr>
      </w:pPr>
      <w:r w:rsidDel="00000000" w:rsidR="00000000" w:rsidRPr="00000000">
        <w:rPr>
          <w:color w:val="323737"/>
          <w:rtl w:val="0"/>
        </w:rPr>
        <w:t xml:space="preserve">FXU (Falmouth &amp; Exeter Student's Union)</w:t>
      </w:r>
    </w:p>
    <w:p w:rsidR="00000000" w:rsidDel="00000000" w:rsidP="00000000" w:rsidRDefault="00000000" w:rsidRPr="00000000" w14:paraId="000000D2">
      <w:pPr>
        <w:spacing w:before="0" w:lineRule="auto"/>
        <w:rPr>
          <w:color w:val="323737"/>
        </w:rPr>
      </w:pPr>
      <w:r w:rsidDel="00000000" w:rsidR="00000000" w:rsidRPr="00000000">
        <w:rPr>
          <w:color w:val="323737"/>
          <w:rtl w:val="0"/>
        </w:rPr>
        <w:t xml:space="preserve">Glasgow Caledonian University</w:t>
      </w:r>
    </w:p>
    <w:p w:rsidR="00000000" w:rsidDel="00000000" w:rsidP="00000000" w:rsidRDefault="00000000" w:rsidRPr="00000000" w14:paraId="000000D3">
      <w:pPr>
        <w:spacing w:before="0" w:lineRule="auto"/>
        <w:rPr>
          <w:color w:val="323737"/>
        </w:rPr>
      </w:pPr>
      <w:r w:rsidDel="00000000" w:rsidR="00000000" w:rsidRPr="00000000">
        <w:rPr>
          <w:color w:val="323737"/>
          <w:rtl w:val="0"/>
        </w:rPr>
        <w:t xml:space="preserve">Glasgow Clyde College</w:t>
      </w:r>
    </w:p>
    <w:p w:rsidR="00000000" w:rsidDel="00000000" w:rsidP="00000000" w:rsidRDefault="00000000" w:rsidRPr="00000000" w14:paraId="000000D4">
      <w:pPr>
        <w:spacing w:before="0" w:lineRule="auto"/>
        <w:rPr>
          <w:color w:val="323737"/>
        </w:rPr>
      </w:pPr>
      <w:r w:rsidDel="00000000" w:rsidR="00000000" w:rsidRPr="00000000">
        <w:rPr>
          <w:color w:val="323737"/>
          <w:rtl w:val="0"/>
        </w:rPr>
        <w:t xml:space="preserve">Glasgow Kelvin College</w:t>
      </w:r>
    </w:p>
    <w:p w:rsidR="00000000" w:rsidDel="00000000" w:rsidP="00000000" w:rsidRDefault="00000000" w:rsidRPr="00000000" w14:paraId="000000D5">
      <w:pPr>
        <w:spacing w:before="0" w:lineRule="auto"/>
        <w:rPr>
          <w:color w:val="323737"/>
        </w:rPr>
      </w:pPr>
      <w:r w:rsidDel="00000000" w:rsidR="00000000" w:rsidRPr="00000000">
        <w:rPr>
          <w:color w:val="323737"/>
          <w:rtl w:val="0"/>
        </w:rPr>
        <w:t xml:space="preserve">Goldsmiths, University of London</w:t>
      </w:r>
    </w:p>
    <w:p w:rsidR="00000000" w:rsidDel="00000000" w:rsidP="00000000" w:rsidRDefault="00000000" w:rsidRPr="00000000" w14:paraId="000000D6">
      <w:pPr>
        <w:spacing w:before="0" w:lineRule="auto"/>
        <w:rPr>
          <w:color w:val="323737"/>
        </w:rPr>
      </w:pPr>
      <w:r w:rsidDel="00000000" w:rsidR="00000000" w:rsidRPr="00000000">
        <w:rPr>
          <w:color w:val="323737"/>
          <w:rtl w:val="0"/>
        </w:rPr>
        <w:t xml:space="preserve">Harper Adams University</w:t>
      </w:r>
    </w:p>
    <w:p w:rsidR="00000000" w:rsidDel="00000000" w:rsidP="00000000" w:rsidRDefault="00000000" w:rsidRPr="00000000" w14:paraId="000000D7">
      <w:pPr>
        <w:spacing w:before="0" w:lineRule="auto"/>
        <w:rPr>
          <w:color w:val="323737"/>
        </w:rPr>
      </w:pPr>
      <w:r w:rsidDel="00000000" w:rsidR="00000000" w:rsidRPr="00000000">
        <w:rPr>
          <w:color w:val="323737"/>
          <w:rtl w:val="0"/>
        </w:rPr>
        <w:t xml:space="preserve">Hartpury University Centre</w:t>
      </w:r>
    </w:p>
    <w:p w:rsidR="00000000" w:rsidDel="00000000" w:rsidP="00000000" w:rsidRDefault="00000000" w:rsidRPr="00000000" w14:paraId="000000D8">
      <w:pPr>
        <w:spacing w:before="0" w:lineRule="auto"/>
        <w:rPr>
          <w:color w:val="323737"/>
        </w:rPr>
      </w:pPr>
      <w:r w:rsidDel="00000000" w:rsidR="00000000" w:rsidRPr="00000000">
        <w:rPr>
          <w:color w:val="323737"/>
          <w:rtl w:val="0"/>
        </w:rPr>
        <w:t xml:space="preserve">Heriot-Watt University</w:t>
      </w:r>
    </w:p>
    <w:p w:rsidR="00000000" w:rsidDel="00000000" w:rsidP="00000000" w:rsidRDefault="00000000" w:rsidRPr="00000000" w14:paraId="000000D9">
      <w:pPr>
        <w:spacing w:before="0" w:lineRule="auto"/>
        <w:rPr>
          <w:color w:val="323737"/>
        </w:rPr>
      </w:pPr>
      <w:r w:rsidDel="00000000" w:rsidR="00000000" w:rsidRPr="00000000">
        <w:rPr>
          <w:color w:val="323737"/>
          <w:rtl w:val="0"/>
        </w:rPr>
        <w:t xml:space="preserve">Imperial College London</w:t>
      </w:r>
    </w:p>
    <w:p w:rsidR="00000000" w:rsidDel="00000000" w:rsidP="00000000" w:rsidRDefault="00000000" w:rsidRPr="00000000" w14:paraId="000000DA">
      <w:pPr>
        <w:spacing w:before="0" w:lineRule="auto"/>
        <w:rPr>
          <w:color w:val="323737"/>
        </w:rPr>
      </w:pPr>
      <w:r w:rsidDel="00000000" w:rsidR="00000000" w:rsidRPr="00000000">
        <w:rPr>
          <w:color w:val="323737"/>
          <w:rtl w:val="0"/>
        </w:rPr>
        <w:t xml:space="preserve">Keele University</w:t>
      </w:r>
    </w:p>
    <w:p w:rsidR="00000000" w:rsidDel="00000000" w:rsidP="00000000" w:rsidRDefault="00000000" w:rsidRPr="00000000" w14:paraId="000000DB">
      <w:pPr>
        <w:spacing w:before="0" w:lineRule="auto"/>
        <w:rPr>
          <w:color w:val="323737"/>
        </w:rPr>
      </w:pPr>
      <w:r w:rsidDel="00000000" w:rsidR="00000000" w:rsidRPr="00000000">
        <w:rPr>
          <w:color w:val="323737"/>
          <w:rtl w:val="0"/>
        </w:rPr>
        <w:t xml:space="preserve">King's College London</w:t>
      </w:r>
    </w:p>
    <w:p w:rsidR="00000000" w:rsidDel="00000000" w:rsidP="00000000" w:rsidRDefault="00000000" w:rsidRPr="00000000" w14:paraId="000000DC">
      <w:pPr>
        <w:spacing w:before="0" w:lineRule="auto"/>
        <w:rPr>
          <w:color w:val="323737"/>
        </w:rPr>
      </w:pPr>
      <w:r w:rsidDel="00000000" w:rsidR="00000000" w:rsidRPr="00000000">
        <w:rPr>
          <w:color w:val="323737"/>
          <w:rtl w:val="0"/>
        </w:rPr>
        <w:t xml:space="preserve">Kingston University</w:t>
      </w:r>
    </w:p>
    <w:p w:rsidR="00000000" w:rsidDel="00000000" w:rsidP="00000000" w:rsidRDefault="00000000" w:rsidRPr="00000000" w14:paraId="000000DD">
      <w:pPr>
        <w:spacing w:before="0" w:lineRule="auto"/>
        <w:rPr>
          <w:color w:val="323737"/>
        </w:rPr>
      </w:pPr>
      <w:r w:rsidDel="00000000" w:rsidR="00000000" w:rsidRPr="00000000">
        <w:rPr>
          <w:color w:val="323737"/>
          <w:rtl w:val="0"/>
        </w:rPr>
        <w:t xml:space="preserve">Lancaster University</w:t>
      </w:r>
    </w:p>
    <w:p w:rsidR="00000000" w:rsidDel="00000000" w:rsidP="00000000" w:rsidRDefault="00000000" w:rsidRPr="00000000" w14:paraId="000000DE">
      <w:pPr>
        <w:spacing w:before="0" w:lineRule="auto"/>
        <w:rPr>
          <w:color w:val="323737"/>
        </w:rPr>
      </w:pPr>
      <w:r w:rsidDel="00000000" w:rsidR="00000000" w:rsidRPr="00000000">
        <w:rPr>
          <w:color w:val="323737"/>
          <w:rtl w:val="0"/>
        </w:rPr>
        <w:t xml:space="preserve">Leeds Arts University</w:t>
      </w:r>
    </w:p>
    <w:p w:rsidR="00000000" w:rsidDel="00000000" w:rsidP="00000000" w:rsidRDefault="00000000" w:rsidRPr="00000000" w14:paraId="000000DF">
      <w:pPr>
        <w:spacing w:before="0" w:lineRule="auto"/>
        <w:rPr>
          <w:color w:val="323737"/>
        </w:rPr>
      </w:pPr>
      <w:r w:rsidDel="00000000" w:rsidR="00000000" w:rsidRPr="00000000">
        <w:rPr>
          <w:color w:val="323737"/>
          <w:rtl w:val="0"/>
        </w:rPr>
        <w:t xml:space="preserve">Leeds Beckett University</w:t>
      </w:r>
    </w:p>
    <w:p w:rsidR="00000000" w:rsidDel="00000000" w:rsidP="00000000" w:rsidRDefault="00000000" w:rsidRPr="00000000" w14:paraId="000000E0">
      <w:pPr>
        <w:spacing w:before="0" w:lineRule="auto"/>
        <w:rPr>
          <w:color w:val="323737"/>
        </w:rPr>
      </w:pPr>
      <w:r w:rsidDel="00000000" w:rsidR="00000000" w:rsidRPr="00000000">
        <w:rPr>
          <w:color w:val="323737"/>
          <w:rtl w:val="0"/>
        </w:rPr>
        <w:t xml:space="preserve">Leeds City College</w:t>
      </w:r>
    </w:p>
    <w:p w:rsidR="00000000" w:rsidDel="00000000" w:rsidP="00000000" w:rsidRDefault="00000000" w:rsidRPr="00000000" w14:paraId="000000E1">
      <w:pPr>
        <w:spacing w:before="0" w:lineRule="auto"/>
        <w:rPr>
          <w:color w:val="323737"/>
        </w:rPr>
      </w:pPr>
      <w:r w:rsidDel="00000000" w:rsidR="00000000" w:rsidRPr="00000000">
        <w:rPr>
          <w:color w:val="323737"/>
          <w:rtl w:val="0"/>
        </w:rPr>
        <w:t xml:space="preserve">Leeds Conservatoire</w:t>
      </w:r>
    </w:p>
    <w:p w:rsidR="00000000" w:rsidDel="00000000" w:rsidP="00000000" w:rsidRDefault="00000000" w:rsidRPr="00000000" w14:paraId="000000E2">
      <w:pPr>
        <w:spacing w:before="0" w:lineRule="auto"/>
        <w:rPr>
          <w:color w:val="323737"/>
        </w:rPr>
      </w:pPr>
      <w:r w:rsidDel="00000000" w:rsidR="00000000" w:rsidRPr="00000000">
        <w:rPr>
          <w:color w:val="323737"/>
          <w:rtl w:val="0"/>
        </w:rPr>
        <w:t xml:space="preserve">Leeds Trinity University</w:t>
      </w:r>
    </w:p>
    <w:p w:rsidR="00000000" w:rsidDel="00000000" w:rsidP="00000000" w:rsidRDefault="00000000" w:rsidRPr="00000000" w14:paraId="000000E3">
      <w:pPr>
        <w:spacing w:before="0" w:lineRule="auto"/>
        <w:rPr>
          <w:color w:val="323737"/>
        </w:rPr>
      </w:pPr>
      <w:r w:rsidDel="00000000" w:rsidR="00000000" w:rsidRPr="00000000">
        <w:rPr>
          <w:color w:val="323737"/>
          <w:rtl w:val="0"/>
        </w:rPr>
        <w:t xml:space="preserve">Liverpool Hope University</w:t>
      </w:r>
    </w:p>
    <w:p w:rsidR="00000000" w:rsidDel="00000000" w:rsidP="00000000" w:rsidRDefault="00000000" w:rsidRPr="00000000" w14:paraId="000000E4">
      <w:pPr>
        <w:spacing w:before="0" w:lineRule="auto"/>
        <w:rPr>
          <w:color w:val="323737"/>
        </w:rPr>
      </w:pPr>
      <w:r w:rsidDel="00000000" w:rsidR="00000000" w:rsidRPr="00000000">
        <w:rPr>
          <w:color w:val="323737"/>
          <w:rtl w:val="0"/>
        </w:rPr>
        <w:t xml:space="preserve">Liverpool John Moores University</w:t>
      </w:r>
    </w:p>
    <w:p w:rsidR="00000000" w:rsidDel="00000000" w:rsidP="00000000" w:rsidRDefault="00000000" w:rsidRPr="00000000" w14:paraId="000000E5">
      <w:pPr>
        <w:spacing w:before="0" w:lineRule="auto"/>
        <w:rPr>
          <w:color w:val="323737"/>
        </w:rPr>
      </w:pPr>
      <w:r w:rsidDel="00000000" w:rsidR="00000000" w:rsidRPr="00000000">
        <w:rPr>
          <w:color w:val="323737"/>
          <w:rtl w:val="0"/>
        </w:rPr>
        <w:t xml:space="preserve">London Metropolitan University</w:t>
      </w:r>
    </w:p>
    <w:p w:rsidR="00000000" w:rsidDel="00000000" w:rsidP="00000000" w:rsidRDefault="00000000" w:rsidRPr="00000000" w14:paraId="000000E6">
      <w:pPr>
        <w:spacing w:before="0" w:lineRule="auto"/>
        <w:rPr>
          <w:color w:val="323737"/>
        </w:rPr>
      </w:pPr>
      <w:r w:rsidDel="00000000" w:rsidR="00000000" w:rsidRPr="00000000">
        <w:rPr>
          <w:color w:val="323737"/>
          <w:rtl w:val="0"/>
        </w:rPr>
        <w:t xml:space="preserve">London School of Economics</w:t>
      </w:r>
    </w:p>
    <w:p w:rsidR="00000000" w:rsidDel="00000000" w:rsidP="00000000" w:rsidRDefault="00000000" w:rsidRPr="00000000" w14:paraId="000000E7">
      <w:pPr>
        <w:spacing w:before="0" w:lineRule="auto"/>
        <w:rPr>
          <w:color w:val="323737"/>
        </w:rPr>
      </w:pPr>
      <w:r w:rsidDel="00000000" w:rsidR="00000000" w:rsidRPr="00000000">
        <w:rPr>
          <w:color w:val="323737"/>
          <w:rtl w:val="0"/>
        </w:rPr>
        <w:t xml:space="preserve">London South Bank University</w:t>
      </w:r>
    </w:p>
    <w:p w:rsidR="00000000" w:rsidDel="00000000" w:rsidP="00000000" w:rsidRDefault="00000000" w:rsidRPr="00000000" w14:paraId="000000E8">
      <w:pPr>
        <w:spacing w:before="0" w:lineRule="auto"/>
        <w:rPr>
          <w:color w:val="323737"/>
        </w:rPr>
      </w:pPr>
      <w:r w:rsidDel="00000000" w:rsidR="00000000" w:rsidRPr="00000000">
        <w:rPr>
          <w:color w:val="323737"/>
          <w:rtl w:val="0"/>
        </w:rPr>
        <w:t xml:space="preserve">Loughborough University</w:t>
      </w:r>
    </w:p>
    <w:p w:rsidR="00000000" w:rsidDel="00000000" w:rsidP="00000000" w:rsidRDefault="00000000" w:rsidRPr="00000000" w14:paraId="000000E9">
      <w:pPr>
        <w:spacing w:before="0" w:lineRule="auto"/>
        <w:rPr>
          <w:color w:val="323737"/>
        </w:rPr>
      </w:pPr>
      <w:r w:rsidDel="00000000" w:rsidR="00000000" w:rsidRPr="00000000">
        <w:rPr>
          <w:color w:val="323737"/>
          <w:rtl w:val="0"/>
        </w:rPr>
        <w:t xml:space="preserve">Manchester Metropolitan University</w:t>
      </w:r>
    </w:p>
    <w:p w:rsidR="00000000" w:rsidDel="00000000" w:rsidP="00000000" w:rsidRDefault="00000000" w:rsidRPr="00000000" w14:paraId="000000EA">
      <w:pPr>
        <w:spacing w:before="0" w:lineRule="auto"/>
        <w:rPr>
          <w:color w:val="323737"/>
        </w:rPr>
      </w:pPr>
      <w:r w:rsidDel="00000000" w:rsidR="00000000" w:rsidRPr="00000000">
        <w:rPr>
          <w:color w:val="323737"/>
          <w:rtl w:val="0"/>
        </w:rPr>
        <w:t xml:space="preserve">Middlesex University</w:t>
      </w:r>
    </w:p>
    <w:p w:rsidR="00000000" w:rsidDel="00000000" w:rsidP="00000000" w:rsidRDefault="00000000" w:rsidRPr="00000000" w14:paraId="000000EB">
      <w:pPr>
        <w:spacing w:before="0" w:lineRule="auto"/>
        <w:rPr>
          <w:color w:val="323737"/>
        </w:rPr>
      </w:pPr>
      <w:r w:rsidDel="00000000" w:rsidR="00000000" w:rsidRPr="00000000">
        <w:rPr>
          <w:color w:val="323737"/>
          <w:rtl w:val="0"/>
        </w:rPr>
        <w:t xml:space="preserve">New College Lanarkshire</w:t>
      </w:r>
    </w:p>
    <w:p w:rsidR="00000000" w:rsidDel="00000000" w:rsidP="00000000" w:rsidRDefault="00000000" w:rsidRPr="00000000" w14:paraId="000000EC">
      <w:pPr>
        <w:spacing w:before="0" w:lineRule="auto"/>
        <w:rPr>
          <w:color w:val="323737"/>
        </w:rPr>
      </w:pPr>
      <w:r w:rsidDel="00000000" w:rsidR="00000000" w:rsidRPr="00000000">
        <w:rPr>
          <w:color w:val="323737"/>
          <w:rtl w:val="0"/>
        </w:rPr>
        <w:t xml:space="preserve">Newcastle University</w:t>
      </w:r>
    </w:p>
    <w:p w:rsidR="00000000" w:rsidDel="00000000" w:rsidP="00000000" w:rsidRDefault="00000000" w:rsidRPr="00000000" w14:paraId="000000ED">
      <w:pPr>
        <w:spacing w:before="0" w:lineRule="auto"/>
        <w:rPr>
          <w:color w:val="323737"/>
        </w:rPr>
      </w:pPr>
      <w:r w:rsidDel="00000000" w:rsidR="00000000" w:rsidRPr="00000000">
        <w:rPr>
          <w:color w:val="323737"/>
          <w:rtl w:val="0"/>
        </w:rPr>
        <w:t xml:space="preserve">Newman University</w:t>
      </w:r>
    </w:p>
    <w:p w:rsidR="00000000" w:rsidDel="00000000" w:rsidP="00000000" w:rsidRDefault="00000000" w:rsidRPr="00000000" w14:paraId="000000EE">
      <w:pPr>
        <w:spacing w:before="0" w:lineRule="auto"/>
        <w:rPr>
          <w:color w:val="323737"/>
        </w:rPr>
      </w:pPr>
      <w:r w:rsidDel="00000000" w:rsidR="00000000" w:rsidRPr="00000000">
        <w:rPr>
          <w:color w:val="323737"/>
          <w:rtl w:val="0"/>
        </w:rPr>
        <w:t xml:space="preserve">North East Scotland College</w:t>
      </w:r>
    </w:p>
    <w:p w:rsidR="00000000" w:rsidDel="00000000" w:rsidP="00000000" w:rsidRDefault="00000000" w:rsidRPr="00000000" w14:paraId="000000EF">
      <w:pPr>
        <w:spacing w:before="0" w:lineRule="auto"/>
        <w:rPr>
          <w:color w:val="323737"/>
        </w:rPr>
      </w:pPr>
      <w:r w:rsidDel="00000000" w:rsidR="00000000" w:rsidRPr="00000000">
        <w:rPr>
          <w:color w:val="323737"/>
          <w:rtl w:val="0"/>
        </w:rPr>
        <w:t xml:space="preserve">Northampton College</w:t>
      </w:r>
    </w:p>
    <w:p w:rsidR="00000000" w:rsidDel="00000000" w:rsidP="00000000" w:rsidRDefault="00000000" w:rsidRPr="00000000" w14:paraId="000000F0">
      <w:pPr>
        <w:spacing w:before="0" w:lineRule="auto"/>
        <w:rPr>
          <w:color w:val="323737"/>
        </w:rPr>
      </w:pPr>
      <w:r w:rsidDel="00000000" w:rsidR="00000000" w:rsidRPr="00000000">
        <w:rPr>
          <w:color w:val="323737"/>
          <w:rtl w:val="0"/>
        </w:rPr>
        <w:t xml:space="preserve">Northumbria University</w:t>
      </w:r>
    </w:p>
    <w:p w:rsidR="00000000" w:rsidDel="00000000" w:rsidP="00000000" w:rsidRDefault="00000000" w:rsidRPr="00000000" w14:paraId="000000F1">
      <w:pPr>
        <w:spacing w:before="0" w:lineRule="auto"/>
        <w:rPr>
          <w:color w:val="323737"/>
        </w:rPr>
      </w:pPr>
      <w:r w:rsidDel="00000000" w:rsidR="00000000" w:rsidRPr="00000000">
        <w:rPr>
          <w:color w:val="323737"/>
          <w:rtl w:val="0"/>
        </w:rPr>
        <w:t xml:space="preserve">Norwich University of the Arts</w:t>
      </w:r>
    </w:p>
    <w:p w:rsidR="00000000" w:rsidDel="00000000" w:rsidP="00000000" w:rsidRDefault="00000000" w:rsidRPr="00000000" w14:paraId="000000F2">
      <w:pPr>
        <w:spacing w:before="0" w:lineRule="auto"/>
        <w:rPr>
          <w:color w:val="323737"/>
        </w:rPr>
      </w:pPr>
      <w:r w:rsidDel="00000000" w:rsidR="00000000" w:rsidRPr="00000000">
        <w:rPr>
          <w:color w:val="323737"/>
          <w:rtl w:val="0"/>
        </w:rPr>
        <w:t xml:space="preserve">Nottingham Trent University</w:t>
      </w:r>
    </w:p>
    <w:p w:rsidR="00000000" w:rsidDel="00000000" w:rsidP="00000000" w:rsidRDefault="00000000" w:rsidRPr="00000000" w14:paraId="000000F3">
      <w:pPr>
        <w:spacing w:before="0" w:lineRule="auto"/>
        <w:rPr>
          <w:color w:val="323737"/>
        </w:rPr>
      </w:pPr>
      <w:r w:rsidDel="00000000" w:rsidR="00000000" w:rsidRPr="00000000">
        <w:rPr>
          <w:color w:val="323737"/>
          <w:rtl w:val="0"/>
        </w:rPr>
        <w:t xml:space="preserve">Oxford Brookes University</w:t>
      </w:r>
    </w:p>
    <w:p w:rsidR="00000000" w:rsidDel="00000000" w:rsidP="00000000" w:rsidRDefault="00000000" w:rsidRPr="00000000" w14:paraId="000000F4">
      <w:pPr>
        <w:spacing w:before="0" w:lineRule="auto"/>
        <w:rPr>
          <w:color w:val="323737"/>
        </w:rPr>
      </w:pPr>
      <w:r w:rsidDel="00000000" w:rsidR="00000000" w:rsidRPr="00000000">
        <w:rPr>
          <w:color w:val="323737"/>
          <w:rtl w:val="0"/>
        </w:rPr>
        <w:t xml:space="preserve">Oxford University</w:t>
      </w:r>
    </w:p>
    <w:p w:rsidR="00000000" w:rsidDel="00000000" w:rsidP="00000000" w:rsidRDefault="00000000" w:rsidRPr="00000000" w14:paraId="000000F5">
      <w:pPr>
        <w:spacing w:before="0" w:lineRule="auto"/>
        <w:rPr>
          <w:color w:val="323737"/>
        </w:rPr>
      </w:pPr>
      <w:r w:rsidDel="00000000" w:rsidR="00000000" w:rsidRPr="00000000">
        <w:rPr>
          <w:color w:val="323737"/>
          <w:rtl w:val="0"/>
        </w:rPr>
        <w:t xml:space="preserve">Plymouth Marjon University</w:t>
      </w:r>
    </w:p>
    <w:p w:rsidR="00000000" w:rsidDel="00000000" w:rsidP="00000000" w:rsidRDefault="00000000" w:rsidRPr="00000000" w14:paraId="000000F6">
      <w:pPr>
        <w:spacing w:before="0" w:lineRule="auto"/>
        <w:rPr>
          <w:color w:val="323737"/>
        </w:rPr>
      </w:pPr>
      <w:r w:rsidDel="00000000" w:rsidR="00000000" w:rsidRPr="00000000">
        <w:rPr>
          <w:color w:val="323737"/>
          <w:rtl w:val="0"/>
        </w:rPr>
        <w:t xml:space="preserve">Queen Margaret University</w:t>
      </w:r>
    </w:p>
    <w:p w:rsidR="00000000" w:rsidDel="00000000" w:rsidP="00000000" w:rsidRDefault="00000000" w:rsidRPr="00000000" w14:paraId="000000F7">
      <w:pPr>
        <w:spacing w:before="0" w:lineRule="auto"/>
        <w:rPr>
          <w:color w:val="323737"/>
        </w:rPr>
      </w:pPr>
      <w:r w:rsidDel="00000000" w:rsidR="00000000" w:rsidRPr="00000000">
        <w:rPr>
          <w:color w:val="323737"/>
          <w:rtl w:val="0"/>
        </w:rPr>
        <w:t xml:space="preserve">Queen Mary University of London</w:t>
      </w:r>
    </w:p>
    <w:p w:rsidR="00000000" w:rsidDel="00000000" w:rsidP="00000000" w:rsidRDefault="00000000" w:rsidRPr="00000000" w14:paraId="000000F8">
      <w:pPr>
        <w:spacing w:before="0" w:lineRule="auto"/>
        <w:rPr>
          <w:color w:val="323737"/>
        </w:rPr>
      </w:pPr>
      <w:r w:rsidDel="00000000" w:rsidR="00000000" w:rsidRPr="00000000">
        <w:rPr>
          <w:color w:val="323737"/>
          <w:rtl w:val="0"/>
        </w:rPr>
        <w:t xml:space="preserve">Queen's University Belfast</w:t>
      </w:r>
    </w:p>
    <w:p w:rsidR="00000000" w:rsidDel="00000000" w:rsidP="00000000" w:rsidRDefault="00000000" w:rsidRPr="00000000" w14:paraId="000000F9">
      <w:pPr>
        <w:spacing w:before="0" w:lineRule="auto"/>
        <w:rPr>
          <w:color w:val="323737"/>
        </w:rPr>
      </w:pPr>
      <w:r w:rsidDel="00000000" w:rsidR="00000000" w:rsidRPr="00000000">
        <w:rPr>
          <w:color w:val="323737"/>
          <w:rtl w:val="0"/>
        </w:rPr>
        <w:t xml:space="preserve">Ravensbourne</w:t>
      </w:r>
    </w:p>
    <w:p w:rsidR="00000000" w:rsidDel="00000000" w:rsidP="00000000" w:rsidRDefault="00000000" w:rsidRPr="00000000" w14:paraId="000000FA">
      <w:pPr>
        <w:spacing w:before="0" w:lineRule="auto"/>
        <w:rPr>
          <w:color w:val="323737"/>
        </w:rPr>
      </w:pPr>
      <w:r w:rsidDel="00000000" w:rsidR="00000000" w:rsidRPr="00000000">
        <w:rPr>
          <w:color w:val="323737"/>
          <w:rtl w:val="0"/>
        </w:rPr>
        <w:t xml:space="preserve">Reading University</w:t>
      </w:r>
    </w:p>
    <w:p w:rsidR="00000000" w:rsidDel="00000000" w:rsidP="00000000" w:rsidRDefault="00000000" w:rsidRPr="00000000" w14:paraId="000000FB">
      <w:pPr>
        <w:spacing w:before="0" w:lineRule="auto"/>
        <w:rPr>
          <w:color w:val="323737"/>
        </w:rPr>
      </w:pPr>
      <w:r w:rsidDel="00000000" w:rsidR="00000000" w:rsidRPr="00000000">
        <w:rPr>
          <w:color w:val="323737"/>
          <w:rtl w:val="0"/>
        </w:rPr>
        <w:t xml:space="preserve">Richmond The American International University in London</w:t>
      </w:r>
    </w:p>
    <w:p w:rsidR="00000000" w:rsidDel="00000000" w:rsidP="00000000" w:rsidRDefault="00000000" w:rsidRPr="00000000" w14:paraId="000000FC">
      <w:pPr>
        <w:spacing w:before="0" w:lineRule="auto"/>
        <w:rPr>
          <w:color w:val="323737"/>
        </w:rPr>
      </w:pPr>
      <w:r w:rsidDel="00000000" w:rsidR="00000000" w:rsidRPr="00000000">
        <w:rPr>
          <w:color w:val="323737"/>
          <w:rtl w:val="0"/>
        </w:rPr>
        <w:t xml:space="preserve">Robert Gordon University</w:t>
      </w:r>
    </w:p>
    <w:p w:rsidR="00000000" w:rsidDel="00000000" w:rsidP="00000000" w:rsidRDefault="00000000" w:rsidRPr="00000000" w14:paraId="000000FD">
      <w:pPr>
        <w:spacing w:before="0" w:lineRule="auto"/>
        <w:rPr>
          <w:color w:val="323737"/>
        </w:rPr>
      </w:pPr>
      <w:r w:rsidDel="00000000" w:rsidR="00000000" w:rsidRPr="00000000">
        <w:rPr>
          <w:color w:val="323737"/>
          <w:rtl w:val="0"/>
        </w:rPr>
        <w:t xml:space="preserve">Roehampton University</w:t>
      </w:r>
    </w:p>
    <w:p w:rsidR="00000000" w:rsidDel="00000000" w:rsidP="00000000" w:rsidRDefault="00000000" w:rsidRPr="00000000" w14:paraId="000000FE">
      <w:pPr>
        <w:spacing w:before="0" w:lineRule="auto"/>
        <w:rPr>
          <w:color w:val="323737"/>
        </w:rPr>
      </w:pPr>
      <w:r w:rsidDel="00000000" w:rsidR="00000000" w:rsidRPr="00000000">
        <w:rPr>
          <w:color w:val="323737"/>
          <w:rtl w:val="0"/>
        </w:rPr>
        <w:t xml:space="preserve">Royal Agricultural University</w:t>
      </w:r>
    </w:p>
    <w:p w:rsidR="00000000" w:rsidDel="00000000" w:rsidP="00000000" w:rsidRDefault="00000000" w:rsidRPr="00000000" w14:paraId="000000FF">
      <w:pPr>
        <w:spacing w:before="0" w:lineRule="auto"/>
        <w:rPr>
          <w:color w:val="323737"/>
        </w:rPr>
      </w:pPr>
      <w:r w:rsidDel="00000000" w:rsidR="00000000" w:rsidRPr="00000000">
        <w:rPr>
          <w:color w:val="323737"/>
          <w:rtl w:val="0"/>
        </w:rPr>
        <w:t xml:space="preserve">Royal Holloway, University of London</w:t>
      </w:r>
    </w:p>
    <w:p w:rsidR="00000000" w:rsidDel="00000000" w:rsidP="00000000" w:rsidRDefault="00000000" w:rsidRPr="00000000" w14:paraId="00000100">
      <w:pPr>
        <w:spacing w:before="0" w:lineRule="auto"/>
        <w:rPr>
          <w:color w:val="323737"/>
        </w:rPr>
      </w:pPr>
      <w:r w:rsidDel="00000000" w:rsidR="00000000" w:rsidRPr="00000000">
        <w:rPr>
          <w:color w:val="323737"/>
          <w:rtl w:val="0"/>
        </w:rPr>
        <w:t xml:space="preserve">Royal Veterinary College</w:t>
      </w:r>
    </w:p>
    <w:p w:rsidR="00000000" w:rsidDel="00000000" w:rsidP="00000000" w:rsidRDefault="00000000" w:rsidRPr="00000000" w14:paraId="00000101">
      <w:pPr>
        <w:spacing w:before="0" w:lineRule="auto"/>
        <w:rPr>
          <w:color w:val="323737"/>
        </w:rPr>
      </w:pPr>
      <w:r w:rsidDel="00000000" w:rsidR="00000000" w:rsidRPr="00000000">
        <w:rPr>
          <w:color w:val="323737"/>
          <w:rtl w:val="0"/>
        </w:rPr>
        <w:t xml:space="preserve">School of Oriental and African Studies</w:t>
      </w:r>
    </w:p>
    <w:p w:rsidR="00000000" w:rsidDel="00000000" w:rsidP="00000000" w:rsidRDefault="00000000" w:rsidRPr="00000000" w14:paraId="00000102">
      <w:pPr>
        <w:spacing w:before="0" w:lineRule="auto"/>
        <w:rPr>
          <w:color w:val="323737"/>
        </w:rPr>
      </w:pPr>
      <w:r w:rsidDel="00000000" w:rsidR="00000000" w:rsidRPr="00000000">
        <w:rPr>
          <w:color w:val="323737"/>
          <w:rtl w:val="0"/>
        </w:rPr>
        <w:t xml:space="preserve">Sheffield Hallam University</w:t>
      </w:r>
    </w:p>
    <w:p w:rsidR="00000000" w:rsidDel="00000000" w:rsidP="00000000" w:rsidRDefault="00000000" w:rsidRPr="00000000" w14:paraId="00000103">
      <w:pPr>
        <w:spacing w:before="0" w:lineRule="auto"/>
        <w:rPr>
          <w:color w:val="323737"/>
        </w:rPr>
      </w:pPr>
      <w:r w:rsidDel="00000000" w:rsidR="00000000" w:rsidRPr="00000000">
        <w:rPr>
          <w:color w:val="323737"/>
          <w:rtl w:val="0"/>
        </w:rPr>
        <w:t xml:space="preserve">Solent University</w:t>
      </w:r>
    </w:p>
    <w:p w:rsidR="00000000" w:rsidDel="00000000" w:rsidP="00000000" w:rsidRDefault="00000000" w:rsidRPr="00000000" w14:paraId="00000104">
      <w:pPr>
        <w:spacing w:before="0" w:lineRule="auto"/>
        <w:rPr>
          <w:color w:val="323737"/>
        </w:rPr>
      </w:pPr>
      <w:r w:rsidDel="00000000" w:rsidR="00000000" w:rsidRPr="00000000">
        <w:rPr>
          <w:color w:val="323737"/>
          <w:rtl w:val="0"/>
        </w:rPr>
        <w:t xml:space="preserve">South Gloucestershire and Stroud College</w:t>
      </w:r>
    </w:p>
    <w:p w:rsidR="00000000" w:rsidDel="00000000" w:rsidP="00000000" w:rsidRDefault="00000000" w:rsidRPr="00000000" w14:paraId="00000105">
      <w:pPr>
        <w:spacing w:before="0" w:lineRule="auto"/>
        <w:rPr>
          <w:color w:val="323737"/>
        </w:rPr>
      </w:pPr>
      <w:r w:rsidDel="00000000" w:rsidR="00000000" w:rsidRPr="00000000">
        <w:rPr>
          <w:color w:val="323737"/>
          <w:rtl w:val="0"/>
        </w:rPr>
        <w:t xml:space="preserve">St George's, University of London</w:t>
      </w:r>
    </w:p>
    <w:p w:rsidR="00000000" w:rsidDel="00000000" w:rsidP="00000000" w:rsidRDefault="00000000" w:rsidRPr="00000000" w14:paraId="00000106">
      <w:pPr>
        <w:spacing w:before="0" w:lineRule="auto"/>
        <w:rPr>
          <w:color w:val="323737"/>
        </w:rPr>
      </w:pPr>
      <w:r w:rsidDel="00000000" w:rsidR="00000000" w:rsidRPr="00000000">
        <w:rPr>
          <w:color w:val="323737"/>
          <w:rtl w:val="0"/>
        </w:rPr>
        <w:t xml:space="preserve">St Mary's University</w:t>
      </w:r>
    </w:p>
    <w:p w:rsidR="00000000" w:rsidDel="00000000" w:rsidP="00000000" w:rsidRDefault="00000000" w:rsidRPr="00000000" w14:paraId="00000107">
      <w:pPr>
        <w:spacing w:before="0" w:lineRule="auto"/>
        <w:rPr>
          <w:color w:val="323737"/>
        </w:rPr>
      </w:pPr>
      <w:r w:rsidDel="00000000" w:rsidR="00000000" w:rsidRPr="00000000">
        <w:rPr>
          <w:color w:val="323737"/>
          <w:rtl w:val="0"/>
        </w:rPr>
        <w:t xml:space="preserve">Staffordshire University</w:t>
      </w:r>
    </w:p>
    <w:p w:rsidR="00000000" w:rsidDel="00000000" w:rsidP="00000000" w:rsidRDefault="00000000" w:rsidRPr="00000000" w14:paraId="00000108">
      <w:pPr>
        <w:spacing w:before="0" w:lineRule="auto"/>
        <w:rPr>
          <w:color w:val="323737"/>
        </w:rPr>
      </w:pPr>
      <w:r w:rsidDel="00000000" w:rsidR="00000000" w:rsidRPr="00000000">
        <w:rPr>
          <w:color w:val="323737"/>
          <w:rtl w:val="0"/>
        </w:rPr>
        <w:t xml:space="preserve">Swansea University</w:t>
      </w:r>
    </w:p>
    <w:p w:rsidR="00000000" w:rsidDel="00000000" w:rsidP="00000000" w:rsidRDefault="00000000" w:rsidRPr="00000000" w14:paraId="00000109">
      <w:pPr>
        <w:spacing w:before="0" w:lineRule="auto"/>
        <w:rPr>
          <w:color w:val="323737"/>
        </w:rPr>
      </w:pPr>
      <w:r w:rsidDel="00000000" w:rsidR="00000000" w:rsidRPr="00000000">
        <w:rPr>
          <w:color w:val="323737"/>
          <w:rtl w:val="0"/>
        </w:rPr>
        <w:t xml:space="preserve">Teesside University</w:t>
      </w:r>
    </w:p>
    <w:p w:rsidR="00000000" w:rsidDel="00000000" w:rsidP="00000000" w:rsidRDefault="00000000" w:rsidRPr="00000000" w14:paraId="0000010A">
      <w:pPr>
        <w:spacing w:before="0" w:lineRule="auto"/>
        <w:rPr>
          <w:color w:val="323737"/>
        </w:rPr>
      </w:pPr>
      <w:r w:rsidDel="00000000" w:rsidR="00000000" w:rsidRPr="00000000">
        <w:rPr>
          <w:color w:val="323737"/>
          <w:rtl w:val="0"/>
        </w:rPr>
        <w:t xml:space="preserve">The London College</w:t>
      </w:r>
    </w:p>
    <w:p w:rsidR="00000000" w:rsidDel="00000000" w:rsidP="00000000" w:rsidRDefault="00000000" w:rsidRPr="00000000" w14:paraId="0000010B">
      <w:pPr>
        <w:spacing w:before="0" w:lineRule="auto"/>
        <w:rPr>
          <w:color w:val="323737"/>
        </w:rPr>
      </w:pPr>
      <w:r w:rsidDel="00000000" w:rsidR="00000000" w:rsidRPr="00000000">
        <w:rPr>
          <w:color w:val="323737"/>
          <w:rtl w:val="0"/>
        </w:rPr>
        <w:t xml:space="preserve">Tottenham Hotspur Foundation</w:t>
      </w:r>
    </w:p>
    <w:p w:rsidR="00000000" w:rsidDel="00000000" w:rsidP="00000000" w:rsidRDefault="00000000" w:rsidRPr="00000000" w14:paraId="0000010C">
      <w:pPr>
        <w:spacing w:before="0" w:lineRule="auto"/>
        <w:rPr>
          <w:color w:val="323737"/>
        </w:rPr>
      </w:pPr>
      <w:r w:rsidDel="00000000" w:rsidR="00000000" w:rsidRPr="00000000">
        <w:rPr>
          <w:color w:val="323737"/>
          <w:rtl w:val="0"/>
        </w:rPr>
        <w:t xml:space="preserve">UCEN Manchester</w:t>
      </w:r>
    </w:p>
    <w:p w:rsidR="00000000" w:rsidDel="00000000" w:rsidP="00000000" w:rsidRDefault="00000000" w:rsidRPr="00000000" w14:paraId="0000010D">
      <w:pPr>
        <w:spacing w:before="0" w:lineRule="auto"/>
        <w:rPr>
          <w:color w:val="323737"/>
        </w:rPr>
      </w:pPr>
      <w:r w:rsidDel="00000000" w:rsidR="00000000" w:rsidRPr="00000000">
        <w:rPr>
          <w:color w:val="323737"/>
          <w:rtl w:val="0"/>
        </w:rPr>
        <w:t xml:space="preserve">UCFB</w:t>
      </w:r>
    </w:p>
    <w:p w:rsidR="00000000" w:rsidDel="00000000" w:rsidP="00000000" w:rsidRDefault="00000000" w:rsidRPr="00000000" w14:paraId="0000010E">
      <w:pPr>
        <w:spacing w:before="0" w:lineRule="auto"/>
        <w:rPr>
          <w:color w:val="323737"/>
        </w:rPr>
      </w:pPr>
      <w:r w:rsidDel="00000000" w:rsidR="00000000" w:rsidRPr="00000000">
        <w:rPr>
          <w:color w:val="323737"/>
          <w:rtl w:val="0"/>
        </w:rPr>
        <w:t xml:space="preserve">Ulster University</w:t>
      </w:r>
    </w:p>
    <w:p w:rsidR="00000000" w:rsidDel="00000000" w:rsidP="00000000" w:rsidRDefault="00000000" w:rsidRPr="00000000" w14:paraId="0000010F">
      <w:pPr>
        <w:spacing w:before="0" w:lineRule="auto"/>
        <w:rPr>
          <w:color w:val="323737"/>
        </w:rPr>
      </w:pPr>
      <w:r w:rsidDel="00000000" w:rsidR="00000000" w:rsidRPr="00000000">
        <w:rPr>
          <w:color w:val="323737"/>
          <w:rtl w:val="0"/>
        </w:rPr>
        <w:t xml:space="preserve">Universities at Medway</w:t>
      </w:r>
    </w:p>
    <w:p w:rsidR="00000000" w:rsidDel="00000000" w:rsidP="00000000" w:rsidRDefault="00000000" w:rsidRPr="00000000" w14:paraId="00000110">
      <w:pPr>
        <w:spacing w:before="0" w:lineRule="auto"/>
        <w:rPr>
          <w:color w:val="323737"/>
        </w:rPr>
      </w:pPr>
      <w:r w:rsidDel="00000000" w:rsidR="00000000" w:rsidRPr="00000000">
        <w:rPr>
          <w:color w:val="323737"/>
          <w:rtl w:val="0"/>
        </w:rPr>
        <w:t xml:space="preserve">University Campus Barnsley</w:t>
      </w:r>
    </w:p>
    <w:p w:rsidR="00000000" w:rsidDel="00000000" w:rsidP="00000000" w:rsidRDefault="00000000" w:rsidRPr="00000000" w14:paraId="00000111">
      <w:pPr>
        <w:spacing w:before="0" w:lineRule="auto"/>
        <w:rPr>
          <w:color w:val="323737"/>
        </w:rPr>
      </w:pPr>
      <w:r w:rsidDel="00000000" w:rsidR="00000000" w:rsidRPr="00000000">
        <w:rPr>
          <w:color w:val="323737"/>
          <w:rtl w:val="0"/>
        </w:rPr>
        <w:t xml:space="preserve">University Centre Leeds</w:t>
      </w:r>
    </w:p>
    <w:p w:rsidR="00000000" w:rsidDel="00000000" w:rsidP="00000000" w:rsidRDefault="00000000" w:rsidRPr="00000000" w14:paraId="00000112">
      <w:pPr>
        <w:spacing w:before="0" w:lineRule="auto"/>
        <w:rPr>
          <w:color w:val="323737"/>
        </w:rPr>
      </w:pPr>
      <w:r w:rsidDel="00000000" w:rsidR="00000000" w:rsidRPr="00000000">
        <w:rPr>
          <w:color w:val="323737"/>
          <w:rtl w:val="0"/>
        </w:rPr>
        <w:t xml:space="preserve">University College Birmingham</w:t>
      </w:r>
    </w:p>
    <w:p w:rsidR="00000000" w:rsidDel="00000000" w:rsidP="00000000" w:rsidRDefault="00000000" w:rsidRPr="00000000" w14:paraId="00000113">
      <w:pPr>
        <w:spacing w:before="0" w:lineRule="auto"/>
        <w:rPr>
          <w:color w:val="323737"/>
        </w:rPr>
      </w:pPr>
      <w:r w:rsidDel="00000000" w:rsidR="00000000" w:rsidRPr="00000000">
        <w:rPr>
          <w:color w:val="323737"/>
          <w:rtl w:val="0"/>
        </w:rPr>
        <w:t xml:space="preserve">University College London</w:t>
      </w:r>
    </w:p>
    <w:p w:rsidR="00000000" w:rsidDel="00000000" w:rsidP="00000000" w:rsidRDefault="00000000" w:rsidRPr="00000000" w14:paraId="00000114">
      <w:pPr>
        <w:spacing w:before="0" w:lineRule="auto"/>
        <w:rPr>
          <w:color w:val="323737"/>
        </w:rPr>
      </w:pPr>
      <w:r w:rsidDel="00000000" w:rsidR="00000000" w:rsidRPr="00000000">
        <w:rPr>
          <w:color w:val="323737"/>
          <w:rtl w:val="0"/>
        </w:rPr>
        <w:t xml:space="preserve">University for the Creative Arts, Surrey</w:t>
      </w:r>
    </w:p>
    <w:p w:rsidR="00000000" w:rsidDel="00000000" w:rsidP="00000000" w:rsidRDefault="00000000" w:rsidRPr="00000000" w14:paraId="00000115">
      <w:pPr>
        <w:spacing w:before="0" w:lineRule="auto"/>
        <w:rPr>
          <w:color w:val="323737"/>
        </w:rPr>
      </w:pPr>
      <w:r w:rsidDel="00000000" w:rsidR="00000000" w:rsidRPr="00000000">
        <w:rPr>
          <w:color w:val="323737"/>
          <w:rtl w:val="0"/>
        </w:rPr>
        <w:t xml:space="preserve">University of Aberdeen</w:t>
      </w:r>
    </w:p>
    <w:p w:rsidR="00000000" w:rsidDel="00000000" w:rsidP="00000000" w:rsidRDefault="00000000" w:rsidRPr="00000000" w14:paraId="00000116">
      <w:pPr>
        <w:spacing w:before="0" w:lineRule="auto"/>
        <w:rPr>
          <w:color w:val="323737"/>
        </w:rPr>
      </w:pPr>
      <w:r w:rsidDel="00000000" w:rsidR="00000000" w:rsidRPr="00000000">
        <w:rPr>
          <w:color w:val="323737"/>
          <w:rtl w:val="0"/>
        </w:rPr>
        <w:t xml:space="preserve">University of Abertay Dundee</w:t>
      </w:r>
    </w:p>
    <w:p w:rsidR="00000000" w:rsidDel="00000000" w:rsidP="00000000" w:rsidRDefault="00000000" w:rsidRPr="00000000" w14:paraId="00000117">
      <w:pPr>
        <w:spacing w:before="0" w:lineRule="auto"/>
        <w:rPr>
          <w:color w:val="323737"/>
        </w:rPr>
      </w:pPr>
      <w:r w:rsidDel="00000000" w:rsidR="00000000" w:rsidRPr="00000000">
        <w:rPr>
          <w:color w:val="323737"/>
          <w:rtl w:val="0"/>
        </w:rPr>
        <w:t xml:space="preserve">University of Bath</w:t>
      </w:r>
    </w:p>
    <w:p w:rsidR="00000000" w:rsidDel="00000000" w:rsidP="00000000" w:rsidRDefault="00000000" w:rsidRPr="00000000" w14:paraId="00000118">
      <w:pPr>
        <w:spacing w:before="0" w:lineRule="auto"/>
        <w:rPr>
          <w:color w:val="323737"/>
        </w:rPr>
      </w:pPr>
      <w:r w:rsidDel="00000000" w:rsidR="00000000" w:rsidRPr="00000000">
        <w:rPr>
          <w:color w:val="323737"/>
          <w:rtl w:val="0"/>
        </w:rPr>
        <w:t xml:space="preserve">University of Bedfordshire</w:t>
      </w:r>
    </w:p>
    <w:p w:rsidR="00000000" w:rsidDel="00000000" w:rsidP="00000000" w:rsidRDefault="00000000" w:rsidRPr="00000000" w14:paraId="00000119">
      <w:pPr>
        <w:spacing w:before="0" w:lineRule="auto"/>
        <w:rPr>
          <w:color w:val="323737"/>
        </w:rPr>
      </w:pPr>
      <w:r w:rsidDel="00000000" w:rsidR="00000000" w:rsidRPr="00000000">
        <w:rPr>
          <w:color w:val="323737"/>
          <w:rtl w:val="0"/>
        </w:rPr>
        <w:t xml:space="preserve">University of Birmingham</w:t>
      </w:r>
    </w:p>
    <w:p w:rsidR="00000000" w:rsidDel="00000000" w:rsidP="00000000" w:rsidRDefault="00000000" w:rsidRPr="00000000" w14:paraId="0000011A">
      <w:pPr>
        <w:spacing w:before="0" w:lineRule="auto"/>
        <w:rPr>
          <w:color w:val="323737"/>
        </w:rPr>
      </w:pPr>
      <w:r w:rsidDel="00000000" w:rsidR="00000000" w:rsidRPr="00000000">
        <w:rPr>
          <w:color w:val="323737"/>
          <w:rtl w:val="0"/>
        </w:rPr>
        <w:t xml:space="preserve">University of Bolton</w:t>
      </w:r>
    </w:p>
    <w:p w:rsidR="00000000" w:rsidDel="00000000" w:rsidP="00000000" w:rsidRDefault="00000000" w:rsidRPr="00000000" w14:paraId="0000011B">
      <w:pPr>
        <w:spacing w:before="0" w:lineRule="auto"/>
        <w:rPr>
          <w:color w:val="323737"/>
        </w:rPr>
      </w:pPr>
      <w:r w:rsidDel="00000000" w:rsidR="00000000" w:rsidRPr="00000000">
        <w:rPr>
          <w:color w:val="323737"/>
          <w:rtl w:val="0"/>
        </w:rPr>
        <w:t xml:space="preserve">University of Bradford</w:t>
      </w:r>
    </w:p>
    <w:p w:rsidR="00000000" w:rsidDel="00000000" w:rsidP="00000000" w:rsidRDefault="00000000" w:rsidRPr="00000000" w14:paraId="0000011C">
      <w:pPr>
        <w:spacing w:before="0" w:lineRule="auto"/>
        <w:rPr>
          <w:color w:val="323737"/>
        </w:rPr>
      </w:pPr>
      <w:r w:rsidDel="00000000" w:rsidR="00000000" w:rsidRPr="00000000">
        <w:rPr>
          <w:color w:val="323737"/>
          <w:rtl w:val="0"/>
        </w:rPr>
        <w:t xml:space="preserve">University of Brighton</w:t>
      </w:r>
    </w:p>
    <w:p w:rsidR="00000000" w:rsidDel="00000000" w:rsidP="00000000" w:rsidRDefault="00000000" w:rsidRPr="00000000" w14:paraId="0000011D">
      <w:pPr>
        <w:spacing w:before="0" w:lineRule="auto"/>
        <w:rPr>
          <w:color w:val="323737"/>
        </w:rPr>
      </w:pPr>
      <w:r w:rsidDel="00000000" w:rsidR="00000000" w:rsidRPr="00000000">
        <w:rPr>
          <w:color w:val="323737"/>
          <w:rtl w:val="0"/>
        </w:rPr>
        <w:t xml:space="preserve">University of Bristol</w:t>
      </w:r>
    </w:p>
    <w:p w:rsidR="00000000" w:rsidDel="00000000" w:rsidP="00000000" w:rsidRDefault="00000000" w:rsidRPr="00000000" w14:paraId="0000011E">
      <w:pPr>
        <w:spacing w:before="0" w:lineRule="auto"/>
        <w:rPr>
          <w:color w:val="323737"/>
        </w:rPr>
      </w:pPr>
      <w:r w:rsidDel="00000000" w:rsidR="00000000" w:rsidRPr="00000000">
        <w:rPr>
          <w:color w:val="323737"/>
          <w:rtl w:val="0"/>
        </w:rPr>
        <w:t xml:space="preserve">University of Cambridge</w:t>
      </w:r>
    </w:p>
    <w:p w:rsidR="00000000" w:rsidDel="00000000" w:rsidP="00000000" w:rsidRDefault="00000000" w:rsidRPr="00000000" w14:paraId="0000011F">
      <w:pPr>
        <w:spacing w:before="0" w:lineRule="auto"/>
        <w:rPr>
          <w:color w:val="323737"/>
        </w:rPr>
      </w:pPr>
      <w:r w:rsidDel="00000000" w:rsidR="00000000" w:rsidRPr="00000000">
        <w:rPr>
          <w:color w:val="323737"/>
          <w:rtl w:val="0"/>
        </w:rPr>
        <w:t xml:space="preserve">University of Central Lancashire</w:t>
      </w:r>
    </w:p>
    <w:p w:rsidR="00000000" w:rsidDel="00000000" w:rsidP="00000000" w:rsidRDefault="00000000" w:rsidRPr="00000000" w14:paraId="00000120">
      <w:pPr>
        <w:spacing w:before="0" w:lineRule="auto"/>
        <w:rPr>
          <w:color w:val="323737"/>
        </w:rPr>
      </w:pPr>
      <w:r w:rsidDel="00000000" w:rsidR="00000000" w:rsidRPr="00000000">
        <w:rPr>
          <w:color w:val="323737"/>
          <w:rtl w:val="0"/>
        </w:rPr>
        <w:t xml:space="preserve">University of Chester</w:t>
      </w:r>
    </w:p>
    <w:p w:rsidR="00000000" w:rsidDel="00000000" w:rsidP="00000000" w:rsidRDefault="00000000" w:rsidRPr="00000000" w14:paraId="00000121">
      <w:pPr>
        <w:spacing w:before="0" w:lineRule="auto"/>
        <w:rPr>
          <w:color w:val="323737"/>
        </w:rPr>
      </w:pPr>
      <w:r w:rsidDel="00000000" w:rsidR="00000000" w:rsidRPr="00000000">
        <w:rPr>
          <w:color w:val="323737"/>
          <w:rtl w:val="0"/>
        </w:rPr>
        <w:t xml:space="preserve">University of Chichester</w:t>
      </w:r>
    </w:p>
    <w:p w:rsidR="00000000" w:rsidDel="00000000" w:rsidP="00000000" w:rsidRDefault="00000000" w:rsidRPr="00000000" w14:paraId="00000122">
      <w:pPr>
        <w:spacing w:before="0" w:lineRule="auto"/>
        <w:rPr>
          <w:color w:val="323737"/>
        </w:rPr>
      </w:pPr>
      <w:r w:rsidDel="00000000" w:rsidR="00000000" w:rsidRPr="00000000">
        <w:rPr>
          <w:color w:val="323737"/>
          <w:rtl w:val="0"/>
        </w:rPr>
        <w:t xml:space="preserve">University of Cumbria</w:t>
      </w:r>
    </w:p>
    <w:p w:rsidR="00000000" w:rsidDel="00000000" w:rsidP="00000000" w:rsidRDefault="00000000" w:rsidRPr="00000000" w14:paraId="00000123">
      <w:pPr>
        <w:spacing w:before="0" w:lineRule="auto"/>
        <w:rPr>
          <w:color w:val="323737"/>
        </w:rPr>
      </w:pPr>
      <w:r w:rsidDel="00000000" w:rsidR="00000000" w:rsidRPr="00000000">
        <w:rPr>
          <w:color w:val="323737"/>
          <w:rtl w:val="0"/>
        </w:rPr>
        <w:t xml:space="preserve">University of Derby</w:t>
      </w:r>
    </w:p>
    <w:p w:rsidR="00000000" w:rsidDel="00000000" w:rsidP="00000000" w:rsidRDefault="00000000" w:rsidRPr="00000000" w14:paraId="00000124">
      <w:pPr>
        <w:spacing w:before="0" w:lineRule="auto"/>
        <w:rPr>
          <w:color w:val="323737"/>
        </w:rPr>
      </w:pPr>
      <w:r w:rsidDel="00000000" w:rsidR="00000000" w:rsidRPr="00000000">
        <w:rPr>
          <w:color w:val="323737"/>
          <w:rtl w:val="0"/>
        </w:rPr>
        <w:t xml:space="preserve">University of Dundee</w:t>
      </w:r>
    </w:p>
    <w:p w:rsidR="00000000" w:rsidDel="00000000" w:rsidP="00000000" w:rsidRDefault="00000000" w:rsidRPr="00000000" w14:paraId="00000125">
      <w:pPr>
        <w:spacing w:before="0" w:lineRule="auto"/>
        <w:rPr>
          <w:color w:val="323737"/>
        </w:rPr>
      </w:pPr>
      <w:r w:rsidDel="00000000" w:rsidR="00000000" w:rsidRPr="00000000">
        <w:rPr>
          <w:color w:val="323737"/>
          <w:rtl w:val="0"/>
        </w:rPr>
        <w:t xml:space="preserve">University of East Anglia</w:t>
      </w:r>
    </w:p>
    <w:p w:rsidR="00000000" w:rsidDel="00000000" w:rsidP="00000000" w:rsidRDefault="00000000" w:rsidRPr="00000000" w14:paraId="00000126">
      <w:pPr>
        <w:spacing w:before="0" w:lineRule="auto"/>
        <w:rPr>
          <w:color w:val="323737"/>
        </w:rPr>
      </w:pPr>
      <w:r w:rsidDel="00000000" w:rsidR="00000000" w:rsidRPr="00000000">
        <w:rPr>
          <w:color w:val="323737"/>
          <w:rtl w:val="0"/>
        </w:rPr>
        <w:t xml:space="preserve">University of East London</w:t>
      </w:r>
    </w:p>
    <w:p w:rsidR="00000000" w:rsidDel="00000000" w:rsidP="00000000" w:rsidRDefault="00000000" w:rsidRPr="00000000" w14:paraId="00000127">
      <w:pPr>
        <w:spacing w:before="0" w:lineRule="auto"/>
        <w:rPr>
          <w:color w:val="323737"/>
        </w:rPr>
      </w:pPr>
      <w:r w:rsidDel="00000000" w:rsidR="00000000" w:rsidRPr="00000000">
        <w:rPr>
          <w:color w:val="323737"/>
          <w:rtl w:val="0"/>
        </w:rPr>
        <w:t xml:space="preserve">University of Edinburgh</w:t>
      </w:r>
    </w:p>
    <w:p w:rsidR="00000000" w:rsidDel="00000000" w:rsidP="00000000" w:rsidRDefault="00000000" w:rsidRPr="00000000" w14:paraId="00000128">
      <w:pPr>
        <w:spacing w:before="0" w:lineRule="auto"/>
        <w:rPr>
          <w:color w:val="323737"/>
        </w:rPr>
      </w:pPr>
      <w:r w:rsidDel="00000000" w:rsidR="00000000" w:rsidRPr="00000000">
        <w:rPr>
          <w:color w:val="323737"/>
          <w:rtl w:val="0"/>
        </w:rPr>
        <w:t xml:space="preserve">University of Essex</w:t>
      </w:r>
    </w:p>
    <w:p w:rsidR="00000000" w:rsidDel="00000000" w:rsidP="00000000" w:rsidRDefault="00000000" w:rsidRPr="00000000" w14:paraId="00000129">
      <w:pPr>
        <w:spacing w:before="0" w:lineRule="auto"/>
        <w:rPr>
          <w:color w:val="323737"/>
        </w:rPr>
      </w:pPr>
      <w:r w:rsidDel="00000000" w:rsidR="00000000" w:rsidRPr="00000000">
        <w:rPr>
          <w:color w:val="323737"/>
          <w:rtl w:val="0"/>
        </w:rPr>
        <w:t xml:space="preserve">University of Exeter</w:t>
      </w:r>
    </w:p>
    <w:p w:rsidR="00000000" w:rsidDel="00000000" w:rsidP="00000000" w:rsidRDefault="00000000" w:rsidRPr="00000000" w14:paraId="0000012A">
      <w:pPr>
        <w:spacing w:before="0" w:lineRule="auto"/>
        <w:rPr>
          <w:color w:val="323737"/>
        </w:rPr>
      </w:pPr>
      <w:r w:rsidDel="00000000" w:rsidR="00000000" w:rsidRPr="00000000">
        <w:rPr>
          <w:color w:val="323737"/>
          <w:rtl w:val="0"/>
        </w:rPr>
        <w:t xml:space="preserve">University of Glasgow</w:t>
      </w:r>
    </w:p>
    <w:p w:rsidR="00000000" w:rsidDel="00000000" w:rsidP="00000000" w:rsidRDefault="00000000" w:rsidRPr="00000000" w14:paraId="0000012B">
      <w:pPr>
        <w:spacing w:before="0" w:lineRule="auto"/>
        <w:rPr>
          <w:color w:val="323737"/>
        </w:rPr>
      </w:pPr>
      <w:r w:rsidDel="00000000" w:rsidR="00000000" w:rsidRPr="00000000">
        <w:rPr>
          <w:color w:val="323737"/>
          <w:rtl w:val="0"/>
        </w:rPr>
        <w:t xml:space="preserve">University of Gloucestershire</w:t>
      </w:r>
    </w:p>
    <w:p w:rsidR="00000000" w:rsidDel="00000000" w:rsidP="00000000" w:rsidRDefault="00000000" w:rsidRPr="00000000" w14:paraId="0000012C">
      <w:pPr>
        <w:spacing w:before="0" w:lineRule="auto"/>
        <w:rPr>
          <w:color w:val="323737"/>
        </w:rPr>
      </w:pPr>
      <w:r w:rsidDel="00000000" w:rsidR="00000000" w:rsidRPr="00000000">
        <w:rPr>
          <w:color w:val="323737"/>
          <w:rtl w:val="0"/>
        </w:rPr>
        <w:t xml:space="preserve">University of Greenwich</w:t>
      </w:r>
    </w:p>
    <w:p w:rsidR="00000000" w:rsidDel="00000000" w:rsidP="00000000" w:rsidRDefault="00000000" w:rsidRPr="00000000" w14:paraId="0000012D">
      <w:pPr>
        <w:spacing w:before="0" w:lineRule="auto"/>
        <w:rPr>
          <w:color w:val="323737"/>
        </w:rPr>
      </w:pPr>
      <w:r w:rsidDel="00000000" w:rsidR="00000000" w:rsidRPr="00000000">
        <w:rPr>
          <w:color w:val="323737"/>
          <w:rtl w:val="0"/>
        </w:rPr>
        <w:t xml:space="preserve">University of Hertfordshire</w:t>
      </w:r>
    </w:p>
    <w:p w:rsidR="00000000" w:rsidDel="00000000" w:rsidP="00000000" w:rsidRDefault="00000000" w:rsidRPr="00000000" w14:paraId="0000012E">
      <w:pPr>
        <w:spacing w:before="0" w:lineRule="auto"/>
        <w:rPr>
          <w:color w:val="323737"/>
        </w:rPr>
      </w:pPr>
      <w:r w:rsidDel="00000000" w:rsidR="00000000" w:rsidRPr="00000000">
        <w:rPr>
          <w:color w:val="323737"/>
          <w:rtl w:val="0"/>
        </w:rPr>
        <w:t xml:space="preserve">University of Huddersfield</w:t>
      </w:r>
    </w:p>
    <w:p w:rsidR="00000000" w:rsidDel="00000000" w:rsidP="00000000" w:rsidRDefault="00000000" w:rsidRPr="00000000" w14:paraId="0000012F">
      <w:pPr>
        <w:spacing w:before="0" w:lineRule="auto"/>
        <w:rPr>
          <w:color w:val="323737"/>
        </w:rPr>
      </w:pPr>
      <w:r w:rsidDel="00000000" w:rsidR="00000000" w:rsidRPr="00000000">
        <w:rPr>
          <w:color w:val="323737"/>
          <w:rtl w:val="0"/>
        </w:rPr>
        <w:t xml:space="preserve">University of Hull</w:t>
      </w:r>
    </w:p>
    <w:p w:rsidR="00000000" w:rsidDel="00000000" w:rsidP="00000000" w:rsidRDefault="00000000" w:rsidRPr="00000000" w14:paraId="00000130">
      <w:pPr>
        <w:spacing w:before="0" w:lineRule="auto"/>
        <w:rPr>
          <w:color w:val="323737"/>
        </w:rPr>
      </w:pPr>
      <w:r w:rsidDel="00000000" w:rsidR="00000000" w:rsidRPr="00000000">
        <w:rPr>
          <w:color w:val="323737"/>
          <w:rtl w:val="0"/>
        </w:rPr>
        <w:t xml:space="preserve">University of Kent</w:t>
      </w:r>
    </w:p>
    <w:p w:rsidR="00000000" w:rsidDel="00000000" w:rsidP="00000000" w:rsidRDefault="00000000" w:rsidRPr="00000000" w14:paraId="00000131">
      <w:pPr>
        <w:spacing w:before="0" w:lineRule="auto"/>
        <w:rPr>
          <w:color w:val="323737"/>
        </w:rPr>
      </w:pPr>
      <w:r w:rsidDel="00000000" w:rsidR="00000000" w:rsidRPr="00000000">
        <w:rPr>
          <w:color w:val="323737"/>
          <w:rtl w:val="0"/>
        </w:rPr>
        <w:t xml:space="preserve">University of Leeds</w:t>
      </w:r>
    </w:p>
    <w:p w:rsidR="00000000" w:rsidDel="00000000" w:rsidP="00000000" w:rsidRDefault="00000000" w:rsidRPr="00000000" w14:paraId="00000132">
      <w:pPr>
        <w:spacing w:before="0" w:lineRule="auto"/>
        <w:rPr>
          <w:color w:val="323737"/>
        </w:rPr>
      </w:pPr>
      <w:r w:rsidDel="00000000" w:rsidR="00000000" w:rsidRPr="00000000">
        <w:rPr>
          <w:color w:val="323737"/>
          <w:rtl w:val="0"/>
        </w:rPr>
        <w:t xml:space="preserve">University of Leicester</w:t>
      </w:r>
    </w:p>
    <w:p w:rsidR="00000000" w:rsidDel="00000000" w:rsidP="00000000" w:rsidRDefault="00000000" w:rsidRPr="00000000" w14:paraId="00000133">
      <w:pPr>
        <w:spacing w:before="0" w:lineRule="auto"/>
        <w:rPr>
          <w:color w:val="323737"/>
        </w:rPr>
      </w:pPr>
      <w:r w:rsidDel="00000000" w:rsidR="00000000" w:rsidRPr="00000000">
        <w:rPr>
          <w:color w:val="323737"/>
          <w:rtl w:val="0"/>
        </w:rPr>
        <w:t xml:space="preserve">University of Lincoln</w:t>
      </w:r>
    </w:p>
    <w:p w:rsidR="00000000" w:rsidDel="00000000" w:rsidP="00000000" w:rsidRDefault="00000000" w:rsidRPr="00000000" w14:paraId="00000134">
      <w:pPr>
        <w:spacing w:before="0" w:lineRule="auto"/>
        <w:rPr>
          <w:color w:val="323737"/>
        </w:rPr>
      </w:pPr>
      <w:r w:rsidDel="00000000" w:rsidR="00000000" w:rsidRPr="00000000">
        <w:rPr>
          <w:color w:val="323737"/>
          <w:rtl w:val="0"/>
        </w:rPr>
        <w:t xml:space="preserve">University of Liverpool</w:t>
      </w:r>
    </w:p>
    <w:p w:rsidR="00000000" w:rsidDel="00000000" w:rsidP="00000000" w:rsidRDefault="00000000" w:rsidRPr="00000000" w14:paraId="00000135">
      <w:pPr>
        <w:spacing w:before="0" w:lineRule="auto"/>
        <w:rPr>
          <w:color w:val="323737"/>
        </w:rPr>
      </w:pPr>
      <w:r w:rsidDel="00000000" w:rsidR="00000000" w:rsidRPr="00000000">
        <w:rPr>
          <w:color w:val="323737"/>
          <w:rtl w:val="0"/>
        </w:rPr>
        <w:t xml:space="preserve">University of London</w:t>
      </w:r>
    </w:p>
    <w:p w:rsidR="00000000" w:rsidDel="00000000" w:rsidP="00000000" w:rsidRDefault="00000000" w:rsidRPr="00000000" w14:paraId="00000136">
      <w:pPr>
        <w:spacing w:before="0" w:lineRule="auto"/>
        <w:rPr>
          <w:color w:val="323737"/>
        </w:rPr>
      </w:pPr>
      <w:r w:rsidDel="00000000" w:rsidR="00000000" w:rsidRPr="00000000">
        <w:rPr>
          <w:color w:val="323737"/>
          <w:rtl w:val="0"/>
        </w:rPr>
        <w:t xml:space="preserve">University of Manchester</w:t>
      </w:r>
    </w:p>
    <w:p w:rsidR="00000000" w:rsidDel="00000000" w:rsidP="00000000" w:rsidRDefault="00000000" w:rsidRPr="00000000" w14:paraId="00000137">
      <w:pPr>
        <w:spacing w:before="0" w:lineRule="auto"/>
        <w:rPr>
          <w:color w:val="323737"/>
        </w:rPr>
      </w:pPr>
      <w:r w:rsidDel="00000000" w:rsidR="00000000" w:rsidRPr="00000000">
        <w:rPr>
          <w:color w:val="323737"/>
          <w:rtl w:val="0"/>
        </w:rPr>
        <w:t xml:space="preserve">University of Northampton</w:t>
      </w:r>
    </w:p>
    <w:p w:rsidR="00000000" w:rsidDel="00000000" w:rsidP="00000000" w:rsidRDefault="00000000" w:rsidRPr="00000000" w14:paraId="00000138">
      <w:pPr>
        <w:spacing w:before="0" w:lineRule="auto"/>
        <w:rPr>
          <w:color w:val="323737"/>
        </w:rPr>
      </w:pPr>
      <w:r w:rsidDel="00000000" w:rsidR="00000000" w:rsidRPr="00000000">
        <w:rPr>
          <w:color w:val="323737"/>
          <w:rtl w:val="0"/>
        </w:rPr>
        <w:t xml:space="preserve">University of Nottingham</w:t>
      </w:r>
    </w:p>
    <w:p w:rsidR="00000000" w:rsidDel="00000000" w:rsidP="00000000" w:rsidRDefault="00000000" w:rsidRPr="00000000" w14:paraId="00000139">
      <w:pPr>
        <w:spacing w:before="0" w:lineRule="auto"/>
        <w:rPr>
          <w:color w:val="323737"/>
        </w:rPr>
      </w:pPr>
      <w:r w:rsidDel="00000000" w:rsidR="00000000" w:rsidRPr="00000000">
        <w:rPr>
          <w:color w:val="323737"/>
          <w:rtl w:val="0"/>
        </w:rPr>
        <w:t xml:space="preserve">University of Plymouth</w:t>
      </w:r>
    </w:p>
    <w:p w:rsidR="00000000" w:rsidDel="00000000" w:rsidP="00000000" w:rsidRDefault="00000000" w:rsidRPr="00000000" w14:paraId="0000013A">
      <w:pPr>
        <w:spacing w:before="0" w:lineRule="auto"/>
        <w:rPr>
          <w:color w:val="323737"/>
        </w:rPr>
      </w:pPr>
      <w:r w:rsidDel="00000000" w:rsidR="00000000" w:rsidRPr="00000000">
        <w:rPr>
          <w:color w:val="323737"/>
          <w:rtl w:val="0"/>
        </w:rPr>
        <w:t xml:space="preserve">University of Portsmouth</w:t>
      </w:r>
    </w:p>
    <w:p w:rsidR="00000000" w:rsidDel="00000000" w:rsidP="00000000" w:rsidRDefault="00000000" w:rsidRPr="00000000" w14:paraId="0000013B">
      <w:pPr>
        <w:spacing w:before="0" w:lineRule="auto"/>
        <w:rPr>
          <w:color w:val="323737"/>
        </w:rPr>
      </w:pPr>
      <w:r w:rsidDel="00000000" w:rsidR="00000000" w:rsidRPr="00000000">
        <w:rPr>
          <w:color w:val="323737"/>
          <w:rtl w:val="0"/>
        </w:rPr>
        <w:t xml:space="preserve">University of Salford</w:t>
      </w:r>
    </w:p>
    <w:p w:rsidR="00000000" w:rsidDel="00000000" w:rsidP="00000000" w:rsidRDefault="00000000" w:rsidRPr="00000000" w14:paraId="0000013C">
      <w:pPr>
        <w:spacing w:before="0" w:lineRule="auto"/>
        <w:rPr>
          <w:color w:val="323737"/>
        </w:rPr>
      </w:pPr>
      <w:r w:rsidDel="00000000" w:rsidR="00000000" w:rsidRPr="00000000">
        <w:rPr>
          <w:color w:val="323737"/>
          <w:rtl w:val="0"/>
        </w:rPr>
        <w:t xml:space="preserve">University of Sheffield</w:t>
      </w:r>
    </w:p>
    <w:p w:rsidR="00000000" w:rsidDel="00000000" w:rsidP="00000000" w:rsidRDefault="00000000" w:rsidRPr="00000000" w14:paraId="0000013D">
      <w:pPr>
        <w:spacing w:before="0" w:lineRule="auto"/>
        <w:rPr>
          <w:color w:val="323737"/>
        </w:rPr>
      </w:pPr>
      <w:r w:rsidDel="00000000" w:rsidR="00000000" w:rsidRPr="00000000">
        <w:rPr>
          <w:color w:val="323737"/>
          <w:rtl w:val="0"/>
        </w:rPr>
        <w:t xml:space="preserve">University of South Wales</w:t>
      </w:r>
    </w:p>
    <w:p w:rsidR="00000000" w:rsidDel="00000000" w:rsidP="00000000" w:rsidRDefault="00000000" w:rsidRPr="00000000" w14:paraId="0000013E">
      <w:pPr>
        <w:spacing w:before="0" w:lineRule="auto"/>
        <w:rPr>
          <w:color w:val="323737"/>
        </w:rPr>
      </w:pPr>
      <w:r w:rsidDel="00000000" w:rsidR="00000000" w:rsidRPr="00000000">
        <w:rPr>
          <w:color w:val="323737"/>
          <w:rtl w:val="0"/>
        </w:rPr>
        <w:t xml:space="preserve">University of Southampton</w:t>
      </w:r>
    </w:p>
    <w:p w:rsidR="00000000" w:rsidDel="00000000" w:rsidP="00000000" w:rsidRDefault="00000000" w:rsidRPr="00000000" w14:paraId="0000013F">
      <w:pPr>
        <w:spacing w:before="0" w:lineRule="auto"/>
        <w:rPr>
          <w:color w:val="323737"/>
        </w:rPr>
      </w:pPr>
      <w:r w:rsidDel="00000000" w:rsidR="00000000" w:rsidRPr="00000000">
        <w:rPr>
          <w:color w:val="323737"/>
          <w:rtl w:val="0"/>
        </w:rPr>
        <w:t xml:space="preserve">University of St Andrews</w:t>
      </w:r>
    </w:p>
    <w:p w:rsidR="00000000" w:rsidDel="00000000" w:rsidP="00000000" w:rsidRDefault="00000000" w:rsidRPr="00000000" w14:paraId="00000140">
      <w:pPr>
        <w:spacing w:before="0" w:lineRule="auto"/>
        <w:rPr>
          <w:color w:val="323737"/>
        </w:rPr>
      </w:pPr>
      <w:r w:rsidDel="00000000" w:rsidR="00000000" w:rsidRPr="00000000">
        <w:rPr>
          <w:color w:val="323737"/>
          <w:rtl w:val="0"/>
        </w:rPr>
        <w:t xml:space="preserve">University of Stirling</w:t>
      </w:r>
    </w:p>
    <w:p w:rsidR="00000000" w:rsidDel="00000000" w:rsidP="00000000" w:rsidRDefault="00000000" w:rsidRPr="00000000" w14:paraId="00000141">
      <w:pPr>
        <w:spacing w:before="0" w:lineRule="auto"/>
        <w:rPr>
          <w:color w:val="323737"/>
        </w:rPr>
      </w:pPr>
      <w:r w:rsidDel="00000000" w:rsidR="00000000" w:rsidRPr="00000000">
        <w:rPr>
          <w:color w:val="323737"/>
          <w:rtl w:val="0"/>
        </w:rPr>
        <w:t xml:space="preserve">University of Strathclyde</w:t>
      </w:r>
    </w:p>
    <w:p w:rsidR="00000000" w:rsidDel="00000000" w:rsidP="00000000" w:rsidRDefault="00000000" w:rsidRPr="00000000" w14:paraId="00000142">
      <w:pPr>
        <w:spacing w:before="0" w:lineRule="auto"/>
        <w:rPr>
          <w:color w:val="323737"/>
        </w:rPr>
      </w:pPr>
      <w:r w:rsidDel="00000000" w:rsidR="00000000" w:rsidRPr="00000000">
        <w:rPr>
          <w:color w:val="323737"/>
          <w:rtl w:val="0"/>
        </w:rPr>
        <w:t xml:space="preserve">University of Suffolk</w:t>
      </w:r>
    </w:p>
    <w:p w:rsidR="00000000" w:rsidDel="00000000" w:rsidP="00000000" w:rsidRDefault="00000000" w:rsidRPr="00000000" w14:paraId="00000143">
      <w:pPr>
        <w:spacing w:before="0" w:lineRule="auto"/>
        <w:rPr>
          <w:color w:val="323737"/>
        </w:rPr>
      </w:pPr>
      <w:r w:rsidDel="00000000" w:rsidR="00000000" w:rsidRPr="00000000">
        <w:rPr>
          <w:color w:val="323737"/>
          <w:rtl w:val="0"/>
        </w:rPr>
        <w:t xml:space="preserve">University of Sunderland</w:t>
      </w:r>
    </w:p>
    <w:p w:rsidR="00000000" w:rsidDel="00000000" w:rsidP="00000000" w:rsidRDefault="00000000" w:rsidRPr="00000000" w14:paraId="00000144">
      <w:pPr>
        <w:spacing w:before="0" w:lineRule="auto"/>
        <w:rPr>
          <w:color w:val="323737"/>
        </w:rPr>
      </w:pPr>
      <w:r w:rsidDel="00000000" w:rsidR="00000000" w:rsidRPr="00000000">
        <w:rPr>
          <w:color w:val="323737"/>
          <w:rtl w:val="0"/>
        </w:rPr>
        <w:t xml:space="preserve">University of Surrey</w:t>
      </w:r>
    </w:p>
    <w:p w:rsidR="00000000" w:rsidDel="00000000" w:rsidP="00000000" w:rsidRDefault="00000000" w:rsidRPr="00000000" w14:paraId="00000145">
      <w:pPr>
        <w:spacing w:before="0" w:lineRule="auto"/>
        <w:rPr>
          <w:color w:val="323737"/>
        </w:rPr>
      </w:pPr>
      <w:r w:rsidDel="00000000" w:rsidR="00000000" w:rsidRPr="00000000">
        <w:rPr>
          <w:color w:val="323737"/>
          <w:rtl w:val="0"/>
        </w:rPr>
        <w:t xml:space="preserve">University of Sussex</w:t>
      </w:r>
    </w:p>
    <w:p w:rsidR="00000000" w:rsidDel="00000000" w:rsidP="00000000" w:rsidRDefault="00000000" w:rsidRPr="00000000" w14:paraId="00000146">
      <w:pPr>
        <w:spacing w:before="0" w:lineRule="auto"/>
        <w:rPr>
          <w:color w:val="323737"/>
        </w:rPr>
      </w:pPr>
      <w:r w:rsidDel="00000000" w:rsidR="00000000" w:rsidRPr="00000000">
        <w:rPr>
          <w:color w:val="323737"/>
          <w:rtl w:val="0"/>
        </w:rPr>
        <w:t xml:space="preserve">University of the Arts London</w:t>
      </w:r>
    </w:p>
    <w:p w:rsidR="00000000" w:rsidDel="00000000" w:rsidP="00000000" w:rsidRDefault="00000000" w:rsidRPr="00000000" w14:paraId="00000147">
      <w:pPr>
        <w:spacing w:before="0" w:lineRule="auto"/>
        <w:rPr>
          <w:color w:val="323737"/>
        </w:rPr>
      </w:pPr>
      <w:r w:rsidDel="00000000" w:rsidR="00000000" w:rsidRPr="00000000">
        <w:rPr>
          <w:color w:val="323737"/>
          <w:rtl w:val="0"/>
        </w:rPr>
        <w:t xml:space="preserve">University of the Highlands and Islands</w:t>
      </w:r>
    </w:p>
    <w:p w:rsidR="00000000" w:rsidDel="00000000" w:rsidP="00000000" w:rsidRDefault="00000000" w:rsidRPr="00000000" w14:paraId="00000148">
      <w:pPr>
        <w:spacing w:before="0" w:lineRule="auto"/>
        <w:rPr>
          <w:color w:val="323737"/>
        </w:rPr>
      </w:pPr>
      <w:r w:rsidDel="00000000" w:rsidR="00000000" w:rsidRPr="00000000">
        <w:rPr>
          <w:color w:val="323737"/>
          <w:rtl w:val="0"/>
        </w:rPr>
        <w:t xml:space="preserve">University of the West of England (UWE)</w:t>
      </w:r>
    </w:p>
    <w:p w:rsidR="00000000" w:rsidDel="00000000" w:rsidP="00000000" w:rsidRDefault="00000000" w:rsidRPr="00000000" w14:paraId="00000149">
      <w:pPr>
        <w:spacing w:before="0" w:lineRule="auto"/>
        <w:rPr>
          <w:color w:val="323737"/>
        </w:rPr>
      </w:pPr>
      <w:r w:rsidDel="00000000" w:rsidR="00000000" w:rsidRPr="00000000">
        <w:rPr>
          <w:color w:val="323737"/>
          <w:rtl w:val="0"/>
        </w:rPr>
        <w:t xml:space="preserve">University of the West of Scotland</w:t>
      </w:r>
    </w:p>
    <w:p w:rsidR="00000000" w:rsidDel="00000000" w:rsidP="00000000" w:rsidRDefault="00000000" w:rsidRPr="00000000" w14:paraId="0000014A">
      <w:pPr>
        <w:spacing w:before="0" w:lineRule="auto"/>
        <w:rPr>
          <w:color w:val="323737"/>
        </w:rPr>
      </w:pPr>
      <w:r w:rsidDel="00000000" w:rsidR="00000000" w:rsidRPr="00000000">
        <w:rPr>
          <w:color w:val="323737"/>
          <w:rtl w:val="0"/>
        </w:rPr>
        <w:t xml:space="preserve">University of Wales Trinity St David</w:t>
      </w:r>
    </w:p>
    <w:p w:rsidR="00000000" w:rsidDel="00000000" w:rsidP="00000000" w:rsidRDefault="00000000" w:rsidRPr="00000000" w14:paraId="0000014B">
      <w:pPr>
        <w:spacing w:before="0" w:lineRule="auto"/>
        <w:rPr>
          <w:color w:val="323737"/>
        </w:rPr>
      </w:pPr>
      <w:r w:rsidDel="00000000" w:rsidR="00000000" w:rsidRPr="00000000">
        <w:rPr>
          <w:color w:val="323737"/>
          <w:rtl w:val="0"/>
        </w:rPr>
        <w:t xml:space="preserve">University of Wales Trinity St David Lampeter</w:t>
      </w:r>
    </w:p>
    <w:p w:rsidR="00000000" w:rsidDel="00000000" w:rsidP="00000000" w:rsidRDefault="00000000" w:rsidRPr="00000000" w14:paraId="0000014C">
      <w:pPr>
        <w:spacing w:before="0" w:lineRule="auto"/>
        <w:rPr>
          <w:color w:val="323737"/>
        </w:rPr>
      </w:pPr>
      <w:r w:rsidDel="00000000" w:rsidR="00000000" w:rsidRPr="00000000">
        <w:rPr>
          <w:color w:val="323737"/>
          <w:rtl w:val="0"/>
        </w:rPr>
        <w:t xml:space="preserve">University of Wales Trinity St David Swansea</w:t>
      </w:r>
    </w:p>
    <w:p w:rsidR="00000000" w:rsidDel="00000000" w:rsidP="00000000" w:rsidRDefault="00000000" w:rsidRPr="00000000" w14:paraId="0000014D">
      <w:pPr>
        <w:spacing w:before="0" w:lineRule="auto"/>
        <w:rPr>
          <w:color w:val="323737"/>
        </w:rPr>
      </w:pPr>
      <w:r w:rsidDel="00000000" w:rsidR="00000000" w:rsidRPr="00000000">
        <w:rPr>
          <w:color w:val="323737"/>
          <w:rtl w:val="0"/>
        </w:rPr>
        <w:t xml:space="preserve">University of Warwick</w:t>
      </w:r>
    </w:p>
    <w:p w:rsidR="00000000" w:rsidDel="00000000" w:rsidP="00000000" w:rsidRDefault="00000000" w:rsidRPr="00000000" w14:paraId="0000014E">
      <w:pPr>
        <w:spacing w:before="0" w:lineRule="auto"/>
        <w:rPr>
          <w:color w:val="323737"/>
        </w:rPr>
      </w:pPr>
      <w:r w:rsidDel="00000000" w:rsidR="00000000" w:rsidRPr="00000000">
        <w:rPr>
          <w:color w:val="323737"/>
          <w:rtl w:val="0"/>
        </w:rPr>
        <w:t xml:space="preserve">University of West London</w:t>
      </w:r>
    </w:p>
    <w:p w:rsidR="00000000" w:rsidDel="00000000" w:rsidP="00000000" w:rsidRDefault="00000000" w:rsidRPr="00000000" w14:paraId="0000014F">
      <w:pPr>
        <w:spacing w:before="0" w:lineRule="auto"/>
        <w:rPr>
          <w:color w:val="323737"/>
        </w:rPr>
      </w:pPr>
      <w:r w:rsidDel="00000000" w:rsidR="00000000" w:rsidRPr="00000000">
        <w:rPr>
          <w:color w:val="323737"/>
          <w:rtl w:val="0"/>
        </w:rPr>
        <w:t xml:space="preserve">University of Westminster</w:t>
      </w:r>
    </w:p>
    <w:p w:rsidR="00000000" w:rsidDel="00000000" w:rsidP="00000000" w:rsidRDefault="00000000" w:rsidRPr="00000000" w14:paraId="00000150">
      <w:pPr>
        <w:spacing w:before="0" w:lineRule="auto"/>
        <w:rPr>
          <w:color w:val="323737"/>
        </w:rPr>
      </w:pPr>
      <w:r w:rsidDel="00000000" w:rsidR="00000000" w:rsidRPr="00000000">
        <w:rPr>
          <w:color w:val="323737"/>
          <w:rtl w:val="0"/>
        </w:rPr>
        <w:t xml:space="preserve">University of Winchester</w:t>
      </w:r>
    </w:p>
    <w:p w:rsidR="00000000" w:rsidDel="00000000" w:rsidP="00000000" w:rsidRDefault="00000000" w:rsidRPr="00000000" w14:paraId="00000151">
      <w:pPr>
        <w:spacing w:before="0" w:lineRule="auto"/>
        <w:rPr>
          <w:color w:val="323737"/>
        </w:rPr>
      </w:pPr>
      <w:r w:rsidDel="00000000" w:rsidR="00000000" w:rsidRPr="00000000">
        <w:rPr>
          <w:color w:val="323737"/>
          <w:rtl w:val="0"/>
        </w:rPr>
        <w:t xml:space="preserve">University of Wolverhampton</w:t>
      </w:r>
    </w:p>
    <w:p w:rsidR="00000000" w:rsidDel="00000000" w:rsidP="00000000" w:rsidRDefault="00000000" w:rsidRPr="00000000" w14:paraId="00000152">
      <w:pPr>
        <w:spacing w:before="0" w:lineRule="auto"/>
        <w:rPr>
          <w:color w:val="323737"/>
        </w:rPr>
      </w:pPr>
      <w:r w:rsidDel="00000000" w:rsidR="00000000" w:rsidRPr="00000000">
        <w:rPr>
          <w:color w:val="323737"/>
          <w:rtl w:val="0"/>
        </w:rPr>
        <w:t xml:space="preserve">University of Worcester</w:t>
      </w:r>
    </w:p>
    <w:p w:rsidR="00000000" w:rsidDel="00000000" w:rsidP="00000000" w:rsidRDefault="00000000" w:rsidRPr="00000000" w14:paraId="00000153">
      <w:pPr>
        <w:spacing w:before="0" w:lineRule="auto"/>
        <w:rPr>
          <w:color w:val="323737"/>
        </w:rPr>
      </w:pPr>
      <w:r w:rsidDel="00000000" w:rsidR="00000000" w:rsidRPr="00000000">
        <w:rPr>
          <w:color w:val="323737"/>
          <w:rtl w:val="0"/>
        </w:rPr>
        <w:t xml:space="preserve">University of York</w:t>
      </w:r>
    </w:p>
    <w:p w:rsidR="00000000" w:rsidDel="00000000" w:rsidP="00000000" w:rsidRDefault="00000000" w:rsidRPr="00000000" w14:paraId="00000154">
      <w:pPr>
        <w:spacing w:before="0" w:lineRule="auto"/>
        <w:rPr>
          <w:color w:val="323737"/>
        </w:rPr>
      </w:pPr>
      <w:r w:rsidDel="00000000" w:rsidR="00000000" w:rsidRPr="00000000">
        <w:rPr>
          <w:color w:val="323737"/>
          <w:rtl w:val="0"/>
        </w:rPr>
        <w:t xml:space="preserve">Wakefield College</w:t>
      </w:r>
    </w:p>
    <w:p w:rsidR="00000000" w:rsidDel="00000000" w:rsidP="00000000" w:rsidRDefault="00000000" w:rsidRPr="00000000" w14:paraId="00000155">
      <w:pPr>
        <w:spacing w:before="0" w:lineRule="auto"/>
        <w:rPr>
          <w:color w:val="323737"/>
        </w:rPr>
      </w:pPr>
      <w:r w:rsidDel="00000000" w:rsidR="00000000" w:rsidRPr="00000000">
        <w:rPr>
          <w:color w:val="323737"/>
          <w:rtl w:val="0"/>
        </w:rPr>
        <w:t xml:space="preserve">Walsall College</w:t>
      </w:r>
    </w:p>
    <w:p w:rsidR="00000000" w:rsidDel="00000000" w:rsidP="00000000" w:rsidRDefault="00000000" w:rsidRPr="00000000" w14:paraId="00000156">
      <w:pPr>
        <w:spacing w:before="0" w:lineRule="auto"/>
        <w:rPr>
          <w:color w:val="323737"/>
        </w:rPr>
      </w:pPr>
      <w:r w:rsidDel="00000000" w:rsidR="00000000" w:rsidRPr="00000000">
        <w:rPr>
          <w:color w:val="323737"/>
          <w:rtl w:val="0"/>
        </w:rPr>
        <w:t xml:space="preserve">West College Scotland</w:t>
      </w:r>
    </w:p>
    <w:p w:rsidR="00000000" w:rsidDel="00000000" w:rsidP="00000000" w:rsidRDefault="00000000" w:rsidRPr="00000000" w14:paraId="00000157">
      <w:pPr>
        <w:spacing w:before="0" w:lineRule="auto"/>
        <w:rPr>
          <w:color w:val="323737"/>
        </w:rPr>
      </w:pPr>
      <w:r w:rsidDel="00000000" w:rsidR="00000000" w:rsidRPr="00000000">
        <w:rPr>
          <w:color w:val="323737"/>
          <w:rtl w:val="0"/>
        </w:rPr>
        <w:t xml:space="preserve">West Lothian College</w:t>
      </w:r>
    </w:p>
    <w:p w:rsidR="00000000" w:rsidDel="00000000" w:rsidP="00000000" w:rsidRDefault="00000000" w:rsidRPr="00000000" w14:paraId="00000158">
      <w:pPr>
        <w:spacing w:before="0" w:lineRule="auto"/>
        <w:rPr>
          <w:color w:val="323737"/>
        </w:rPr>
      </w:pPr>
      <w:r w:rsidDel="00000000" w:rsidR="00000000" w:rsidRPr="00000000">
        <w:rPr>
          <w:color w:val="323737"/>
          <w:rtl w:val="0"/>
        </w:rPr>
        <w:t xml:space="preserve">Wrexham Glyndwr University</w:t>
      </w:r>
    </w:p>
    <w:p w:rsidR="00000000" w:rsidDel="00000000" w:rsidP="00000000" w:rsidRDefault="00000000" w:rsidRPr="00000000" w14:paraId="00000159">
      <w:pPr>
        <w:spacing w:before="0" w:lineRule="auto"/>
        <w:rPr>
          <w:color w:val="323737"/>
        </w:rPr>
      </w:pPr>
      <w:r w:rsidDel="00000000" w:rsidR="00000000" w:rsidRPr="00000000">
        <w:rPr>
          <w:color w:val="323737"/>
          <w:rtl w:val="0"/>
        </w:rPr>
        <w:t xml:space="preserve">Writtle University College</w:t>
      </w:r>
    </w:p>
    <w:p w:rsidR="00000000" w:rsidDel="00000000" w:rsidP="00000000" w:rsidRDefault="00000000" w:rsidRPr="00000000" w14:paraId="0000015A">
      <w:pPr>
        <w:spacing w:before="0" w:lineRule="auto"/>
        <w:rPr>
          <w:color w:val="323737"/>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color w:val="323737"/>
          <w:rtl w:val="0"/>
        </w:rPr>
        <w:t xml:space="preserve">York St John University</w:t>
      </w:r>
    </w:p>
    <w:p w:rsidR="00000000" w:rsidDel="00000000" w:rsidP="00000000" w:rsidRDefault="00000000" w:rsidRPr="00000000" w14:paraId="0000015B">
      <w:pPr>
        <w:pageBreakBefore w:val="0"/>
        <w:spacing w:before="0" w:lineRule="auto"/>
        <w:rPr>
          <w:color w:val="000000"/>
        </w:rPr>
        <w:sectPr>
          <w:type w:val="continuous"/>
          <w:pgSz w:h="15840" w:w="12240" w:orient="portrait"/>
          <w:pgMar w:bottom="1440" w:top="1440" w:left="1440" w:right="1440" w:header="0" w:footer="720"/>
        </w:sectPr>
      </w:pPr>
      <w:r w:rsidDel="00000000" w:rsidR="00000000" w:rsidRPr="00000000">
        <w:rPr>
          <w:rtl w:val="0"/>
        </w:rPr>
      </w:r>
    </w:p>
    <w:p w:rsidR="00000000" w:rsidDel="00000000" w:rsidP="00000000" w:rsidRDefault="00000000" w:rsidRPr="00000000" w14:paraId="0000015C">
      <w:pPr>
        <w:pageBreakBefore w:val="0"/>
        <w:spacing w:before="0" w:lineRule="auto"/>
        <w:rPr>
          <w:color w:val="00000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illium Web">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Code Pr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color w:val="424242"/>
        <w:u w:val="none"/>
      </w:rPr>
    </w:lvl>
    <w:lvl w:ilvl="4">
      <w:start w:val="1"/>
      <w:numFmt w:val="decimal"/>
      <w:lvlText w:val="%1.%2.%3.%4.%5."/>
      <w:lvlJc w:val="right"/>
      <w:pPr>
        <w:ind w:left="3600" w:hanging="360"/>
      </w:pPr>
      <w:rPr>
        <w:color w:val="42424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tillium Web" w:cs="Titillium Web" w:eastAsia="Titillium Web" w:hAnsi="Titillium Web"/>
        <w:color w:val="424242"/>
        <w:sz w:val="22"/>
        <w:szCs w:val="22"/>
        <w:lang w:val="en_GB"/>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ind w:left="720" w:hanging="360"/>
    </w:pPr>
    <w:rPr>
      <w:rFonts w:ascii="Titillium Web SemiBold" w:cs="Titillium Web SemiBold" w:eastAsia="Titillium Web SemiBold" w:hAnsi="Titillium Web SemiBold"/>
      <w:sz w:val="36"/>
      <w:szCs w:val="36"/>
    </w:rPr>
  </w:style>
  <w:style w:type="paragraph" w:styleId="Heading2">
    <w:name w:val="heading 2"/>
    <w:basedOn w:val="Normal"/>
    <w:next w:val="Normal"/>
    <w:pPr>
      <w:keepNext w:val="1"/>
      <w:keepLines w:val="1"/>
      <w:pageBreakBefore w:val="0"/>
      <w:spacing w:before="320" w:lineRule="auto"/>
      <w:ind w:left="1440" w:hanging="360"/>
    </w:pPr>
    <w:rPr>
      <w:rFonts w:ascii="Titillium Web SemiBold" w:cs="Titillium Web SemiBold" w:eastAsia="Titillium Web SemiBold" w:hAnsi="Titillium Web SemiBold"/>
      <w:color w:val="424242"/>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se.gg" TargetMode="External"/><Relationship Id="rId9" Type="http://schemas.openxmlformats.org/officeDocument/2006/relationships/hyperlink" Target="https://nse.gg/resources/nse-resources/our-code-of-conduc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www.nse.g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itilliumWebSemiBold-regular.ttf"/><Relationship Id="rId2" Type="http://schemas.openxmlformats.org/officeDocument/2006/relationships/font" Target="fonts/TitilliumWebSemiBold-bold.ttf"/><Relationship Id="rId3" Type="http://schemas.openxmlformats.org/officeDocument/2006/relationships/font" Target="fonts/TitilliumWebSemiBold-italic.ttf"/><Relationship Id="rId4" Type="http://schemas.openxmlformats.org/officeDocument/2006/relationships/font" Target="fonts/TitilliumWebSemiBold-boldItalic.ttf"/><Relationship Id="rId11" Type="http://schemas.openxmlformats.org/officeDocument/2006/relationships/font" Target="fonts/SourceCodePro-italic.ttf"/><Relationship Id="rId10" Type="http://schemas.openxmlformats.org/officeDocument/2006/relationships/font" Target="fonts/SourceCodePro-bold.ttf"/><Relationship Id="rId12" Type="http://schemas.openxmlformats.org/officeDocument/2006/relationships/font" Target="fonts/SourceCodePro-boldItalic.ttf"/><Relationship Id="rId9" Type="http://schemas.openxmlformats.org/officeDocument/2006/relationships/font" Target="fonts/SourceCodePro-regular.ttf"/><Relationship Id="rId5" Type="http://schemas.openxmlformats.org/officeDocument/2006/relationships/font" Target="fonts/TitilliumWeb-regular.ttf"/><Relationship Id="rId6" Type="http://schemas.openxmlformats.org/officeDocument/2006/relationships/font" Target="fonts/TitilliumWeb-bold.ttf"/><Relationship Id="rId7" Type="http://schemas.openxmlformats.org/officeDocument/2006/relationships/font" Target="fonts/TitilliumWeb-italic.ttf"/><Relationship Id="rId8"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